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CFA" w:rsidRPr="00042BEB" w:rsidRDefault="00B2717B">
      <w:pPr>
        <w:spacing w:after="0"/>
        <w:ind w:firstLine="600"/>
        <w:rPr>
          <w:sz w:val="24"/>
          <w:szCs w:val="24"/>
          <w:lang w:val="ru-RU"/>
        </w:rPr>
      </w:pPr>
      <w:bookmarkStart w:id="0" w:name="_Toc118729915"/>
      <w:bookmarkStart w:id="1" w:name="block-25341957"/>
      <w:bookmarkEnd w:id="0"/>
      <w:r w:rsidRPr="00042BEB">
        <w:rPr>
          <w:rFonts w:ascii="Times New Roman" w:hAnsi="Times New Roman"/>
          <w:b/>
          <w:color w:val="000000"/>
          <w:sz w:val="24"/>
          <w:szCs w:val="24"/>
          <w:lang w:val="ru-RU"/>
        </w:rPr>
        <w:t>ПОЯСНИТЕЛЬНАЯ ЗАПИСКА</w:t>
      </w:r>
    </w:p>
    <w:p w:rsidR="00EC5CFA" w:rsidRPr="00042BEB" w:rsidRDefault="00B2717B">
      <w:pPr>
        <w:spacing w:after="0"/>
        <w:ind w:firstLine="600"/>
        <w:jc w:val="both"/>
        <w:rPr>
          <w:sz w:val="24"/>
          <w:szCs w:val="24"/>
        </w:rPr>
      </w:pPr>
      <w:proofErr w:type="gramStart"/>
      <w:r w:rsidRPr="00042BEB">
        <w:rPr>
          <w:rFonts w:ascii="Times New Roman" w:hAnsi="Times New Roman"/>
          <w:color w:val="000000"/>
          <w:sz w:val="24"/>
          <w:szCs w:val="24"/>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042BEB">
        <w:rPr>
          <w:rFonts w:ascii="Times New Roman" w:hAnsi="Times New Roman"/>
          <w:color w:val="000000"/>
          <w:sz w:val="24"/>
          <w:szCs w:val="24"/>
          <w:lang w:val="ru-RU"/>
        </w:rPr>
        <w:t xml:space="preserve"> развития воспитания в Российской Федерации на период до 2025 года» (Распоряжение Правительства РФ от 29.05. </w:t>
      </w:r>
      <w:r w:rsidRPr="00042BEB">
        <w:rPr>
          <w:rFonts w:ascii="Times New Roman" w:hAnsi="Times New Roman"/>
          <w:color w:val="000000"/>
          <w:sz w:val="24"/>
          <w:szCs w:val="24"/>
        </w:rPr>
        <w:t>2015 № 996 - р.).</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w:t>
      </w:r>
      <w:proofErr w:type="gramStart"/>
      <w:r w:rsidRPr="00042BEB">
        <w:rPr>
          <w:rFonts w:ascii="Times New Roman" w:hAnsi="Times New Roman"/>
          <w:color w:val="000000"/>
          <w:sz w:val="24"/>
          <w:szCs w:val="24"/>
          <w:lang w:val="ru-RU"/>
        </w:rPr>
        <w:t>развития</w:t>
      </w:r>
      <w:proofErr w:type="gramEnd"/>
      <w:r w:rsidRPr="00042BEB">
        <w:rPr>
          <w:rFonts w:ascii="Times New Roman" w:hAnsi="Times New Roman"/>
          <w:color w:val="000000"/>
          <w:sz w:val="24"/>
          <w:szCs w:val="24"/>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w:t>
      </w:r>
      <w:r w:rsidRPr="00042BEB">
        <w:rPr>
          <w:rFonts w:ascii="Times New Roman" w:hAnsi="Times New Roman"/>
          <w:color w:val="000000"/>
          <w:sz w:val="24"/>
          <w:szCs w:val="24"/>
          <w:lang w:val="ru-RU"/>
        </w:rPr>
        <w:lastRenderedPageBreak/>
        <w:t>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042BEB">
        <w:rPr>
          <w:rFonts w:ascii="Times New Roman" w:hAnsi="Times New Roman"/>
          <w:color w:val="000000"/>
          <w:sz w:val="24"/>
          <w:szCs w:val="24"/>
          <w:lang w:val="ru-RU"/>
        </w:rPr>
        <w:t>фактологические</w:t>
      </w:r>
      <w:proofErr w:type="spellEnd"/>
      <w:r w:rsidRPr="00042BEB">
        <w:rPr>
          <w:rFonts w:ascii="Times New Roman" w:hAnsi="Times New Roman"/>
          <w:color w:val="000000"/>
          <w:sz w:val="24"/>
          <w:szCs w:val="24"/>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Согласно данной точке зрения главными целями изучения предмета «Химия» на базовом уровне (10 </w:t>
      </w:r>
      <w:r w:rsidRPr="00042BEB">
        <w:rPr>
          <w:rFonts w:ascii="Calibri" w:hAnsi="Calibri"/>
          <w:color w:val="000000"/>
          <w:sz w:val="24"/>
          <w:szCs w:val="24"/>
          <w:lang w:val="ru-RU"/>
        </w:rPr>
        <w:t>–</w:t>
      </w:r>
      <w:r w:rsidRPr="00042BEB">
        <w:rPr>
          <w:rFonts w:ascii="Times New Roman" w:hAnsi="Times New Roman"/>
          <w:color w:val="000000"/>
          <w:sz w:val="24"/>
          <w:szCs w:val="24"/>
          <w:lang w:val="ru-RU"/>
        </w:rPr>
        <w:t xml:space="preserve">11 </w:t>
      </w:r>
      <w:proofErr w:type="spellStart"/>
      <w:r w:rsidRPr="00042BEB">
        <w:rPr>
          <w:rFonts w:ascii="Times New Roman" w:hAnsi="Times New Roman"/>
          <w:color w:val="000000"/>
          <w:sz w:val="24"/>
          <w:szCs w:val="24"/>
          <w:lang w:val="ru-RU"/>
        </w:rPr>
        <w:t>кл</w:t>
      </w:r>
      <w:proofErr w:type="spellEnd"/>
      <w:r w:rsidRPr="00042BEB">
        <w:rPr>
          <w:rFonts w:ascii="Times New Roman" w:hAnsi="Times New Roman"/>
          <w:color w:val="000000"/>
          <w:sz w:val="24"/>
          <w:szCs w:val="24"/>
          <w:lang w:val="ru-RU"/>
        </w:rPr>
        <w:t>.) являются:</w:t>
      </w:r>
    </w:p>
    <w:p w:rsidR="00EC5CFA" w:rsidRPr="00042BEB" w:rsidRDefault="00B2717B">
      <w:pPr>
        <w:numPr>
          <w:ilvl w:val="0"/>
          <w:numId w:val="1"/>
        </w:numPr>
        <w:spacing w:after="0" w:line="264" w:lineRule="auto"/>
        <w:jc w:val="both"/>
        <w:rPr>
          <w:sz w:val="24"/>
          <w:szCs w:val="24"/>
          <w:lang w:val="ru-RU"/>
        </w:rPr>
      </w:pPr>
      <w:r w:rsidRPr="00042BEB">
        <w:rPr>
          <w:rFonts w:ascii="Times New Roman" w:hAnsi="Times New Roman"/>
          <w:color w:val="000000"/>
          <w:sz w:val="24"/>
          <w:szCs w:val="24"/>
          <w:lang w:val="ru-RU"/>
        </w:rP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w:t>
      </w:r>
      <w:r w:rsidRPr="00042BEB">
        <w:rPr>
          <w:rFonts w:ascii="Times New Roman" w:hAnsi="Times New Roman"/>
          <w:color w:val="000000"/>
          <w:sz w:val="24"/>
          <w:szCs w:val="24"/>
          <w:lang w:val="ru-RU"/>
        </w:rPr>
        <w:lastRenderedPageBreak/>
        <w:t>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EC5CFA" w:rsidRPr="00042BEB" w:rsidRDefault="00B2717B">
      <w:pPr>
        <w:numPr>
          <w:ilvl w:val="0"/>
          <w:numId w:val="1"/>
        </w:numPr>
        <w:spacing w:after="0" w:line="264" w:lineRule="auto"/>
        <w:jc w:val="both"/>
        <w:rPr>
          <w:sz w:val="24"/>
          <w:szCs w:val="24"/>
          <w:lang w:val="ru-RU"/>
        </w:rPr>
      </w:pPr>
      <w:r w:rsidRPr="00042BEB">
        <w:rPr>
          <w:rFonts w:ascii="Times New Roman" w:hAnsi="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EC5CFA" w:rsidRPr="00042BEB" w:rsidRDefault="00B2717B">
      <w:pPr>
        <w:numPr>
          <w:ilvl w:val="0"/>
          <w:numId w:val="1"/>
        </w:numPr>
        <w:spacing w:after="0" w:line="264" w:lineRule="auto"/>
        <w:jc w:val="both"/>
        <w:rPr>
          <w:sz w:val="24"/>
          <w:szCs w:val="24"/>
          <w:lang w:val="ru-RU"/>
        </w:rPr>
      </w:pPr>
      <w:r w:rsidRPr="00042BEB">
        <w:rPr>
          <w:rFonts w:ascii="Times New Roman" w:hAnsi="Times New Roman"/>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 связи с этим при изучении предмета «Химия» доминирующее значение приобретают такие цели и задачи, как:</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EC5CFA" w:rsidRPr="00042BEB" w:rsidRDefault="00EC5CFA">
      <w:pPr>
        <w:rPr>
          <w:sz w:val="24"/>
          <w:szCs w:val="24"/>
          <w:lang w:val="ru-RU"/>
        </w:rPr>
        <w:sectPr w:rsidR="00EC5CFA" w:rsidRPr="00042BEB" w:rsidSect="00042BEB">
          <w:pgSz w:w="11906" w:h="16383"/>
          <w:pgMar w:top="568" w:right="850" w:bottom="426" w:left="1418" w:header="720" w:footer="720" w:gutter="0"/>
          <w:cols w:space="720"/>
        </w:sectPr>
      </w:pPr>
    </w:p>
    <w:p w:rsidR="00EC5CFA" w:rsidRPr="00042BEB" w:rsidRDefault="00B2717B">
      <w:pPr>
        <w:spacing w:after="0" w:line="264" w:lineRule="auto"/>
        <w:ind w:left="120"/>
        <w:jc w:val="both"/>
        <w:rPr>
          <w:sz w:val="24"/>
          <w:szCs w:val="24"/>
          <w:lang w:val="ru-RU"/>
        </w:rPr>
      </w:pPr>
      <w:bookmarkStart w:id="2" w:name="block-25341958"/>
      <w:bookmarkEnd w:id="1"/>
      <w:r w:rsidRPr="00042BEB">
        <w:rPr>
          <w:rFonts w:ascii="Times New Roman" w:hAnsi="Times New Roman"/>
          <w:b/>
          <w:color w:val="000000"/>
          <w:sz w:val="24"/>
          <w:szCs w:val="24"/>
          <w:lang w:val="ru-RU"/>
        </w:rPr>
        <w:lastRenderedPageBreak/>
        <w:t>СОДЕРЖАНИЕ ОБУЧЕНИЯ</w:t>
      </w:r>
    </w:p>
    <w:p w:rsidR="00EC5CFA" w:rsidRPr="00042BEB" w:rsidRDefault="00EC5CFA">
      <w:pPr>
        <w:spacing w:after="0" w:line="264" w:lineRule="auto"/>
        <w:ind w:left="120"/>
        <w:jc w:val="both"/>
        <w:rPr>
          <w:sz w:val="24"/>
          <w:szCs w:val="24"/>
          <w:lang w:val="ru-RU"/>
        </w:rPr>
      </w:pPr>
    </w:p>
    <w:p w:rsidR="00EC5CFA" w:rsidRPr="00042BEB" w:rsidRDefault="00B2717B">
      <w:pPr>
        <w:spacing w:after="0" w:line="264" w:lineRule="auto"/>
        <w:ind w:left="120"/>
        <w:jc w:val="both"/>
        <w:rPr>
          <w:sz w:val="24"/>
          <w:szCs w:val="24"/>
          <w:lang w:val="ru-RU"/>
        </w:rPr>
      </w:pPr>
      <w:r w:rsidRPr="00042BEB">
        <w:rPr>
          <w:rFonts w:ascii="Times New Roman" w:hAnsi="Times New Roman"/>
          <w:b/>
          <w:color w:val="000000"/>
          <w:sz w:val="24"/>
          <w:szCs w:val="24"/>
          <w:lang w:val="ru-RU"/>
        </w:rPr>
        <w:t>10 КЛАСС</w:t>
      </w:r>
      <w:r w:rsidRPr="00042BEB">
        <w:rPr>
          <w:rFonts w:ascii="Times New Roman" w:hAnsi="Times New Roman"/>
          <w:color w:val="000000"/>
          <w:sz w:val="24"/>
          <w:szCs w:val="24"/>
          <w:lang w:val="ru-RU"/>
        </w:rPr>
        <w:t xml:space="preserve"> </w:t>
      </w:r>
    </w:p>
    <w:p w:rsidR="00EC5CFA" w:rsidRPr="00042BEB" w:rsidRDefault="00B2717B">
      <w:pPr>
        <w:spacing w:after="0" w:line="264" w:lineRule="auto"/>
        <w:ind w:left="120"/>
        <w:jc w:val="both"/>
        <w:rPr>
          <w:sz w:val="24"/>
          <w:szCs w:val="24"/>
          <w:lang w:val="ru-RU"/>
        </w:rPr>
      </w:pPr>
      <w:r w:rsidRPr="00042BEB">
        <w:rPr>
          <w:rFonts w:ascii="Times New Roman" w:hAnsi="Times New Roman"/>
          <w:b/>
          <w:color w:val="000000"/>
          <w:sz w:val="24"/>
          <w:szCs w:val="24"/>
          <w:lang w:val="ru-RU"/>
        </w:rPr>
        <w:t>ОРГАНИЧЕСКАЯ ХИМИЯ</w:t>
      </w:r>
    </w:p>
    <w:p w:rsidR="00EC5CFA" w:rsidRPr="00042BEB" w:rsidRDefault="00EC5CFA">
      <w:pPr>
        <w:spacing w:after="0" w:line="264" w:lineRule="auto"/>
        <w:ind w:left="120"/>
        <w:jc w:val="both"/>
        <w:rPr>
          <w:sz w:val="24"/>
          <w:szCs w:val="24"/>
          <w:lang w:val="ru-RU"/>
        </w:rPr>
      </w:pP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Теоретические основы органической химии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Углеводороды</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Алканы</w:t>
      </w:r>
      <w:proofErr w:type="spellEnd"/>
      <w:r w:rsidRPr="00042BEB">
        <w:rPr>
          <w:rFonts w:ascii="Times New Roman" w:hAnsi="Times New Roman"/>
          <w:color w:val="000000"/>
          <w:sz w:val="24"/>
          <w:szCs w:val="24"/>
          <w:lang w:val="ru-RU"/>
        </w:rPr>
        <w:t xml:space="preserve">: состав и строение, гомологический ряд. Метан и этан – простейшие представители </w:t>
      </w:r>
      <w:proofErr w:type="spellStart"/>
      <w:r w:rsidRPr="00042BEB">
        <w:rPr>
          <w:rFonts w:ascii="Times New Roman" w:hAnsi="Times New Roman"/>
          <w:color w:val="000000"/>
          <w:sz w:val="24"/>
          <w:szCs w:val="24"/>
          <w:lang w:val="ru-RU"/>
        </w:rPr>
        <w:t>алканов</w:t>
      </w:r>
      <w:proofErr w:type="spellEnd"/>
      <w:r w:rsidRPr="00042BEB">
        <w:rPr>
          <w:rFonts w:ascii="Times New Roman" w:hAnsi="Times New Roman"/>
          <w:color w:val="000000"/>
          <w:sz w:val="24"/>
          <w:szCs w:val="24"/>
          <w:lang w:val="ru-RU"/>
        </w:rPr>
        <w:t xml:space="preserve">: физические и химические свойства (реакции замещения и горения), нахождение в природе, получение и применение. </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Алкены</w:t>
      </w:r>
      <w:proofErr w:type="spellEnd"/>
      <w:r w:rsidRPr="00042BEB">
        <w:rPr>
          <w:rFonts w:ascii="Times New Roman" w:hAnsi="Times New Roman"/>
          <w:color w:val="000000"/>
          <w:sz w:val="24"/>
          <w:szCs w:val="24"/>
          <w:lang w:val="ru-RU"/>
        </w:rPr>
        <w:t xml:space="preserve">: состав и строение, гомологический ряд. Этилен и пропилен – простейшие представители </w:t>
      </w:r>
      <w:proofErr w:type="spellStart"/>
      <w:r w:rsidRPr="00042BEB">
        <w:rPr>
          <w:rFonts w:ascii="Times New Roman" w:hAnsi="Times New Roman"/>
          <w:color w:val="000000"/>
          <w:sz w:val="24"/>
          <w:szCs w:val="24"/>
          <w:lang w:val="ru-RU"/>
        </w:rPr>
        <w:t>алкенов</w:t>
      </w:r>
      <w:proofErr w:type="spellEnd"/>
      <w:r w:rsidRPr="00042BEB">
        <w:rPr>
          <w:rFonts w:ascii="Times New Roman" w:hAnsi="Times New Roman"/>
          <w:color w:val="000000"/>
          <w:sz w:val="24"/>
          <w:szCs w:val="24"/>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Алкадиены</w:t>
      </w:r>
      <w:proofErr w:type="spellEnd"/>
      <w:r w:rsidRPr="00042BEB">
        <w:rPr>
          <w:rFonts w:ascii="Times New Roman" w:hAnsi="Times New Roman"/>
          <w:color w:val="000000"/>
          <w:sz w:val="24"/>
          <w:szCs w:val="24"/>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Алкины</w:t>
      </w:r>
      <w:proofErr w:type="spellEnd"/>
      <w:r w:rsidRPr="00042BEB">
        <w:rPr>
          <w:rFonts w:ascii="Times New Roman" w:hAnsi="Times New Roman"/>
          <w:color w:val="000000"/>
          <w:sz w:val="24"/>
          <w:szCs w:val="24"/>
          <w:lang w:val="ru-RU"/>
        </w:rPr>
        <w:t xml:space="preserve">: состав и особенности строения, гомологический ряд. Ацетилен – простейший представитель </w:t>
      </w:r>
      <w:proofErr w:type="spellStart"/>
      <w:r w:rsidRPr="00042BEB">
        <w:rPr>
          <w:rFonts w:ascii="Times New Roman" w:hAnsi="Times New Roman"/>
          <w:color w:val="000000"/>
          <w:sz w:val="24"/>
          <w:szCs w:val="24"/>
          <w:lang w:val="ru-RU"/>
        </w:rPr>
        <w:t>алкинов</w:t>
      </w:r>
      <w:proofErr w:type="spellEnd"/>
      <w:r w:rsidRPr="00042BEB">
        <w:rPr>
          <w:rFonts w:ascii="Times New Roman" w:hAnsi="Times New Roman"/>
          <w:color w:val="000000"/>
          <w:sz w:val="24"/>
          <w:szCs w:val="24"/>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042BEB">
        <w:rPr>
          <w:rFonts w:ascii="Times New Roman" w:hAnsi="Times New Roman"/>
          <w:i/>
          <w:color w:val="000000"/>
          <w:sz w:val="24"/>
          <w:szCs w:val="24"/>
          <w:lang w:val="ru-RU"/>
        </w:rPr>
        <w:t>Толуол: состав, строение, физические и химические свойства (реакции галогенирования и нитрования), получение и применение.</w:t>
      </w:r>
      <w:r w:rsidRPr="00042BEB">
        <w:rPr>
          <w:rFonts w:ascii="Times New Roman" w:hAnsi="Times New Roman"/>
          <w:color w:val="000000"/>
          <w:sz w:val="24"/>
          <w:szCs w:val="24"/>
          <w:lang w:val="ru-RU"/>
        </w:rPr>
        <w:t xml:space="preserve"> Токсичность </w:t>
      </w:r>
      <w:proofErr w:type="spellStart"/>
      <w:r w:rsidRPr="00042BEB">
        <w:rPr>
          <w:rFonts w:ascii="Times New Roman" w:hAnsi="Times New Roman"/>
          <w:color w:val="000000"/>
          <w:sz w:val="24"/>
          <w:szCs w:val="24"/>
          <w:lang w:val="ru-RU"/>
        </w:rPr>
        <w:t>аренов</w:t>
      </w:r>
      <w:proofErr w:type="spellEnd"/>
      <w:r w:rsidRPr="00042BEB">
        <w:rPr>
          <w:rFonts w:ascii="Times New Roman" w:hAnsi="Times New Roman"/>
          <w:color w:val="000000"/>
          <w:sz w:val="24"/>
          <w:szCs w:val="24"/>
          <w:lang w:val="ru-RU"/>
        </w:rPr>
        <w:t xml:space="preserve">. Генетическая связь между углеводородами, принадлежащими к различным классам.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042BEB">
        <w:rPr>
          <w:rFonts w:ascii="Times New Roman" w:hAnsi="Times New Roman"/>
          <w:color w:val="000000"/>
          <w:sz w:val="24"/>
          <w:szCs w:val="24"/>
          <w:u w:val="single"/>
          <w:lang w:val="ru-RU"/>
        </w:rPr>
        <w:t>практической работы</w:t>
      </w:r>
      <w:r w:rsidRPr="00042BEB">
        <w:rPr>
          <w:rFonts w:ascii="Times New Roman" w:hAnsi="Times New Roman"/>
          <w:color w:val="000000"/>
          <w:sz w:val="24"/>
          <w:szCs w:val="24"/>
          <w:lang w:val="ru-RU"/>
        </w:rPr>
        <w:t xml:space="preserve">: получение этилена и изучение его свойств.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Расчётные задачи.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lastRenderedPageBreak/>
        <w:t>Кислородсодержащие органические соединения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042BEB">
        <w:rPr>
          <w:rFonts w:ascii="Times New Roman" w:hAnsi="Times New Roman"/>
          <w:color w:val="000000"/>
          <w:sz w:val="24"/>
          <w:szCs w:val="24"/>
          <w:lang w:val="ru-RU"/>
        </w:rPr>
        <w:t>галогеноводородами</w:t>
      </w:r>
      <w:proofErr w:type="spellEnd"/>
      <w:r w:rsidRPr="00042BEB">
        <w:rPr>
          <w:rFonts w:ascii="Times New Roman" w:hAnsi="Times New Roman"/>
          <w:color w:val="000000"/>
          <w:sz w:val="24"/>
          <w:szCs w:val="24"/>
          <w:lang w:val="ru-RU"/>
        </w:rPr>
        <w:t xml:space="preserve">, горение), применение. Водородные связи между молекулами спиртов. Действие метанола и этанола на организм человека.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Фенол: строение молекулы, физические и химические свойства. Токсичность фенола. Применение фенола.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Альдегиды и </w:t>
      </w:r>
      <w:r w:rsidRPr="00042BEB">
        <w:rPr>
          <w:rFonts w:ascii="Times New Roman" w:hAnsi="Times New Roman"/>
          <w:i/>
          <w:color w:val="000000"/>
          <w:sz w:val="24"/>
          <w:szCs w:val="24"/>
          <w:lang w:val="ru-RU"/>
        </w:rPr>
        <w:t>кетоны</w:t>
      </w:r>
      <w:r w:rsidRPr="00042BEB">
        <w:rPr>
          <w:rFonts w:ascii="Times New Roman" w:hAnsi="Times New Roman"/>
          <w:color w:val="000000"/>
          <w:sz w:val="24"/>
          <w:szCs w:val="24"/>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Углеводы: состав, классификация углеводов (моно-, </w:t>
      </w:r>
      <w:proofErr w:type="spellStart"/>
      <w:r w:rsidRPr="00042BEB">
        <w:rPr>
          <w:rFonts w:ascii="Times New Roman" w:hAnsi="Times New Roman"/>
          <w:color w:val="000000"/>
          <w:sz w:val="24"/>
          <w:szCs w:val="24"/>
          <w:lang w:val="ru-RU"/>
        </w:rPr>
        <w:t>ди</w:t>
      </w:r>
      <w:proofErr w:type="spellEnd"/>
      <w:r w:rsidRPr="00042BEB">
        <w:rPr>
          <w:rFonts w:ascii="Times New Roman" w:hAnsi="Times New Roman"/>
          <w:color w:val="000000"/>
          <w:sz w:val="24"/>
          <w:szCs w:val="24"/>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042BEB">
        <w:rPr>
          <w:rFonts w:ascii="Times New Roman" w:hAnsi="Times New Roman"/>
          <w:color w:val="000000"/>
          <w:sz w:val="24"/>
          <w:szCs w:val="24"/>
        </w:rPr>
        <w:t>II</w:t>
      </w:r>
      <w:r w:rsidRPr="00042BEB">
        <w:rPr>
          <w:rFonts w:ascii="Times New Roman" w:hAnsi="Times New Roman"/>
          <w:color w:val="000000"/>
          <w:sz w:val="24"/>
          <w:szCs w:val="24"/>
          <w:lang w:val="ru-RU"/>
        </w:rPr>
        <w:t>), окисление аммиачным раствором оксида серебра(</w:t>
      </w:r>
      <w:r w:rsidRPr="00042BEB">
        <w:rPr>
          <w:rFonts w:ascii="Times New Roman" w:hAnsi="Times New Roman"/>
          <w:color w:val="000000"/>
          <w:sz w:val="24"/>
          <w:szCs w:val="24"/>
        </w:rPr>
        <w:t>I</w:t>
      </w:r>
      <w:r w:rsidRPr="00042BEB">
        <w:rPr>
          <w:rFonts w:ascii="Times New Roman" w:hAnsi="Times New Roman"/>
          <w:color w:val="000000"/>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042BEB">
        <w:rPr>
          <w:rFonts w:ascii="Times New Roman" w:hAnsi="Times New Roman"/>
          <w:color w:val="000000"/>
          <w:sz w:val="24"/>
          <w:szCs w:val="24"/>
          <w:lang w:val="ru-RU"/>
        </w:rPr>
        <w:t>иодом</w:t>
      </w:r>
      <w:proofErr w:type="spellEnd"/>
      <w:r w:rsidRPr="00042BEB">
        <w:rPr>
          <w:rFonts w:ascii="Times New Roman" w:hAnsi="Times New Roman"/>
          <w:color w:val="000000"/>
          <w:sz w:val="24"/>
          <w:szCs w:val="24"/>
          <w:lang w:val="ru-RU"/>
        </w:rPr>
        <w:t>).</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042BEB">
        <w:rPr>
          <w:rFonts w:ascii="Times New Roman" w:hAnsi="Times New Roman"/>
          <w:color w:val="000000"/>
          <w:sz w:val="24"/>
          <w:szCs w:val="24"/>
        </w:rPr>
        <w:t>II</w:t>
      </w:r>
      <w:r w:rsidRPr="00042BEB">
        <w:rPr>
          <w:rFonts w:ascii="Times New Roman" w:hAnsi="Times New Roman"/>
          <w:color w:val="000000"/>
          <w:sz w:val="24"/>
          <w:szCs w:val="24"/>
          <w:lang w:val="ru-RU"/>
        </w:rPr>
        <w:t>)), многоатомных спиртов (взаимодействие глицерина с гидроксидом меди(</w:t>
      </w:r>
      <w:r w:rsidRPr="00042BEB">
        <w:rPr>
          <w:rFonts w:ascii="Times New Roman" w:hAnsi="Times New Roman"/>
          <w:color w:val="000000"/>
          <w:sz w:val="24"/>
          <w:szCs w:val="24"/>
        </w:rPr>
        <w:t>II</w:t>
      </w:r>
      <w:r w:rsidRPr="00042BEB">
        <w:rPr>
          <w:rFonts w:ascii="Times New Roman" w:hAnsi="Times New Roman"/>
          <w:color w:val="000000"/>
          <w:sz w:val="24"/>
          <w:szCs w:val="24"/>
          <w:lang w:val="ru-RU"/>
        </w:rPr>
        <w:t>)), альдегидов (окисление аммиачным раствором оксида серебра(</w:t>
      </w:r>
      <w:r w:rsidRPr="00042BEB">
        <w:rPr>
          <w:rFonts w:ascii="Times New Roman" w:hAnsi="Times New Roman"/>
          <w:color w:val="000000"/>
          <w:sz w:val="24"/>
          <w:szCs w:val="24"/>
        </w:rPr>
        <w:t>I</w:t>
      </w:r>
      <w:r w:rsidRPr="00042BEB">
        <w:rPr>
          <w:rFonts w:ascii="Times New Roman" w:hAnsi="Times New Roman"/>
          <w:color w:val="000000"/>
          <w:sz w:val="24"/>
          <w:szCs w:val="24"/>
          <w:lang w:val="ru-RU"/>
        </w:rPr>
        <w:t>) и гидроксидом меди(</w:t>
      </w:r>
      <w:r w:rsidRPr="00042BEB">
        <w:rPr>
          <w:rFonts w:ascii="Times New Roman" w:hAnsi="Times New Roman"/>
          <w:color w:val="000000"/>
          <w:sz w:val="24"/>
          <w:szCs w:val="24"/>
        </w:rPr>
        <w:t>II</w:t>
      </w:r>
      <w:r w:rsidRPr="00042BEB">
        <w:rPr>
          <w:rFonts w:ascii="Times New Roman" w:hAnsi="Times New Roman"/>
          <w:color w:val="000000"/>
          <w:sz w:val="24"/>
          <w:szCs w:val="24"/>
          <w:lang w:val="ru-RU"/>
        </w:rPr>
        <w:t xml:space="preserve">), взаимодействие крахмала с </w:t>
      </w:r>
      <w:proofErr w:type="spellStart"/>
      <w:r w:rsidRPr="00042BEB">
        <w:rPr>
          <w:rFonts w:ascii="Times New Roman" w:hAnsi="Times New Roman"/>
          <w:color w:val="000000"/>
          <w:sz w:val="24"/>
          <w:szCs w:val="24"/>
          <w:lang w:val="ru-RU"/>
        </w:rPr>
        <w:t>иодом</w:t>
      </w:r>
      <w:proofErr w:type="spellEnd"/>
      <w:r w:rsidRPr="00042BEB">
        <w:rPr>
          <w:rFonts w:ascii="Times New Roman" w:hAnsi="Times New Roman"/>
          <w:color w:val="000000"/>
          <w:sz w:val="24"/>
          <w:szCs w:val="24"/>
          <w:lang w:val="ru-RU"/>
        </w:rPr>
        <w:t>), проведение практической работы: свойства раствора уксусной кислоты.</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Расчётные задачи.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Азотсодержащие органические соединения.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lastRenderedPageBreak/>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Высокомолекулярные соединения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Межпредметные</w:t>
      </w:r>
      <w:proofErr w:type="spellEnd"/>
      <w:r w:rsidRPr="00042BEB">
        <w:rPr>
          <w:rFonts w:ascii="Times New Roman" w:hAnsi="Times New Roman"/>
          <w:color w:val="000000"/>
          <w:sz w:val="24"/>
          <w:szCs w:val="24"/>
          <w:lang w:val="ru-RU"/>
        </w:rPr>
        <w:t xml:space="preserve"> связи.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Реализация </w:t>
      </w:r>
      <w:proofErr w:type="spellStart"/>
      <w:r w:rsidRPr="00042BEB">
        <w:rPr>
          <w:rFonts w:ascii="Times New Roman" w:hAnsi="Times New Roman"/>
          <w:color w:val="000000"/>
          <w:sz w:val="24"/>
          <w:szCs w:val="24"/>
          <w:lang w:val="ru-RU"/>
        </w:rPr>
        <w:t>межпредметных</w:t>
      </w:r>
      <w:proofErr w:type="spellEnd"/>
      <w:r w:rsidRPr="00042BEB">
        <w:rPr>
          <w:rFonts w:ascii="Times New Roman" w:hAnsi="Times New Roman"/>
          <w:color w:val="000000"/>
          <w:sz w:val="24"/>
          <w:szCs w:val="24"/>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География: минералы, горные породы, полезные ископаемые, топливо, ресурсы.</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EC5CFA" w:rsidRPr="00042BEB" w:rsidRDefault="00EC5CFA">
      <w:pPr>
        <w:spacing w:after="0" w:line="264" w:lineRule="auto"/>
        <w:ind w:left="120"/>
        <w:jc w:val="both"/>
        <w:rPr>
          <w:sz w:val="24"/>
          <w:szCs w:val="24"/>
          <w:lang w:val="ru-RU"/>
        </w:rPr>
      </w:pPr>
    </w:p>
    <w:p w:rsidR="00EC5CFA" w:rsidRPr="00042BEB" w:rsidRDefault="00B2717B">
      <w:pPr>
        <w:spacing w:after="0" w:line="264" w:lineRule="auto"/>
        <w:ind w:left="120"/>
        <w:jc w:val="both"/>
        <w:rPr>
          <w:sz w:val="24"/>
          <w:szCs w:val="24"/>
          <w:lang w:val="ru-RU"/>
        </w:rPr>
      </w:pPr>
      <w:bookmarkStart w:id="3" w:name="block-25341959"/>
      <w:bookmarkEnd w:id="2"/>
      <w:r w:rsidRPr="00042BEB">
        <w:rPr>
          <w:rFonts w:ascii="Times New Roman" w:hAnsi="Times New Roman"/>
          <w:color w:val="000000"/>
          <w:sz w:val="24"/>
          <w:szCs w:val="24"/>
          <w:lang w:val="ru-RU"/>
        </w:rPr>
        <w:t>ПЛАНИРУЕМЫЕ РЕЗУЛЬТАТЫ ОСВОЕНИЯ ПРОГРАММЫ ПО ХИМИИ НА БАЗОВОМ УРОВНЕ СРЕДНЕГО ОБЩЕГО ОБРАЗОВАНИЯ</w:t>
      </w:r>
    </w:p>
    <w:p w:rsidR="00EC5CFA" w:rsidRPr="00042BEB" w:rsidRDefault="00EC5CFA">
      <w:pPr>
        <w:spacing w:after="0" w:line="264" w:lineRule="auto"/>
        <w:ind w:left="120"/>
        <w:jc w:val="both"/>
        <w:rPr>
          <w:sz w:val="24"/>
          <w:szCs w:val="24"/>
          <w:lang w:val="ru-RU"/>
        </w:rPr>
      </w:pPr>
    </w:p>
    <w:p w:rsidR="00EC5CFA" w:rsidRPr="00042BEB" w:rsidRDefault="00B2717B">
      <w:pPr>
        <w:spacing w:after="0" w:line="264" w:lineRule="auto"/>
        <w:ind w:left="120"/>
        <w:jc w:val="both"/>
        <w:rPr>
          <w:sz w:val="24"/>
          <w:szCs w:val="24"/>
          <w:lang w:val="ru-RU"/>
        </w:rPr>
      </w:pPr>
      <w:r w:rsidRPr="00042BEB">
        <w:rPr>
          <w:rFonts w:ascii="Times New Roman" w:hAnsi="Times New Roman"/>
          <w:b/>
          <w:color w:val="000000"/>
          <w:sz w:val="24"/>
          <w:szCs w:val="24"/>
          <w:lang w:val="ru-RU"/>
        </w:rPr>
        <w:t>ЛИЧНОСТНЫЕ РЕЗУЛЬТАТЫ</w:t>
      </w:r>
    </w:p>
    <w:p w:rsidR="00EC5CFA" w:rsidRPr="00042BEB" w:rsidRDefault="00EC5CFA">
      <w:pPr>
        <w:spacing w:after="0" w:line="264" w:lineRule="auto"/>
        <w:ind w:left="120"/>
        <w:jc w:val="both"/>
        <w:rPr>
          <w:sz w:val="24"/>
          <w:szCs w:val="24"/>
          <w:lang w:val="ru-RU"/>
        </w:rPr>
      </w:pP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042BEB">
        <w:rPr>
          <w:rFonts w:ascii="Times New Roman" w:hAnsi="Times New Roman"/>
          <w:color w:val="000000"/>
          <w:sz w:val="24"/>
          <w:szCs w:val="24"/>
          <w:lang w:val="ru-RU"/>
        </w:rPr>
        <w:t>метапредметным</w:t>
      </w:r>
      <w:proofErr w:type="spellEnd"/>
      <w:r w:rsidRPr="00042BEB">
        <w:rPr>
          <w:rFonts w:ascii="Times New Roman" w:hAnsi="Times New Roman"/>
          <w:color w:val="000000"/>
          <w:sz w:val="24"/>
          <w:szCs w:val="24"/>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042BEB">
        <w:rPr>
          <w:rFonts w:ascii="Times New Roman" w:hAnsi="Times New Roman"/>
          <w:color w:val="000000"/>
          <w:sz w:val="24"/>
          <w:szCs w:val="24"/>
          <w:lang w:val="ru-RU"/>
        </w:rPr>
        <w:t>деятельностный</w:t>
      </w:r>
      <w:proofErr w:type="spellEnd"/>
      <w:r w:rsidRPr="00042BEB">
        <w:rPr>
          <w:rFonts w:ascii="Times New Roman" w:hAnsi="Times New Roman"/>
          <w:color w:val="000000"/>
          <w:sz w:val="24"/>
          <w:szCs w:val="24"/>
          <w:lang w:val="ru-RU"/>
        </w:rPr>
        <w:t xml:space="preserve"> подход.</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 соответствии с системно-</w:t>
      </w:r>
      <w:proofErr w:type="spellStart"/>
      <w:r w:rsidRPr="00042BEB">
        <w:rPr>
          <w:rFonts w:ascii="Times New Roman" w:hAnsi="Times New Roman"/>
          <w:color w:val="000000"/>
          <w:sz w:val="24"/>
          <w:szCs w:val="24"/>
          <w:lang w:val="ru-RU"/>
        </w:rPr>
        <w:t>деятельностным</w:t>
      </w:r>
      <w:proofErr w:type="spellEnd"/>
      <w:r w:rsidRPr="00042BEB">
        <w:rPr>
          <w:rFonts w:ascii="Times New Roman" w:hAnsi="Times New Roman"/>
          <w:color w:val="000000"/>
          <w:sz w:val="24"/>
          <w:szCs w:val="24"/>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наличие мотивации к обучению;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lastRenderedPageBreak/>
        <w:t>наличие правосознания экологической культуры и способности ставить цели и строить жизненные планы.</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Личностные результаты освоения предмета «Химия» отражают </w:t>
      </w: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1) гражданского воспитания</w:t>
      </w:r>
      <w:r w:rsidRPr="00042BEB">
        <w:rPr>
          <w:rFonts w:ascii="Times New Roman" w:hAnsi="Times New Roman"/>
          <w:color w:val="000000"/>
          <w:sz w:val="24"/>
          <w:szCs w:val="24"/>
          <w:lang w:val="ru-RU"/>
        </w:rPr>
        <w:t>:</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2) патриотического воспитания</w:t>
      </w:r>
      <w:r w:rsidRPr="00042BEB">
        <w:rPr>
          <w:rFonts w:ascii="Times New Roman" w:hAnsi="Times New Roman"/>
          <w:color w:val="000000"/>
          <w:sz w:val="24"/>
          <w:szCs w:val="24"/>
          <w:lang w:val="ru-RU"/>
        </w:rPr>
        <w:t>:</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3) духовно-нравственного воспитания: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нравственного сознания, этического поведения;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4) формирования культуры здоровья: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соблюдения правил безопасного обращения с веществами в быту, повседневной жизни и в трудовой деятельности;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5) трудового воспитания: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lastRenderedPageBreak/>
        <w:t>коммуникативной компетентности в учебно-исследовательской деятельности, общественно полезной, творческой и других видах деятельности;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уважения к труду, людям труда и результатам трудовой деятельности;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6) экологического воспитания: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042BEB">
        <w:rPr>
          <w:rFonts w:ascii="Times New Roman" w:hAnsi="Times New Roman"/>
          <w:color w:val="000000"/>
          <w:sz w:val="24"/>
          <w:szCs w:val="24"/>
          <w:lang w:val="ru-RU"/>
        </w:rPr>
        <w:t>хемофобии</w:t>
      </w:r>
      <w:proofErr w:type="spellEnd"/>
      <w:r w:rsidRPr="00042BEB">
        <w:rPr>
          <w:rFonts w:ascii="Times New Roman" w:hAnsi="Times New Roman"/>
          <w:color w:val="000000"/>
          <w:sz w:val="24"/>
          <w:szCs w:val="24"/>
          <w:lang w:val="ru-RU"/>
        </w:rPr>
        <w:t>;</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7) ценности научного познания:</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сформированности</w:t>
      </w:r>
      <w:proofErr w:type="spellEnd"/>
      <w:r w:rsidRPr="00042BEB">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интереса к познанию и исследовательской деятельности;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lastRenderedPageBreak/>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rsidR="00EC5CFA" w:rsidRPr="00042BEB" w:rsidRDefault="00B2717B">
      <w:pPr>
        <w:spacing w:after="0"/>
        <w:ind w:left="120"/>
        <w:rPr>
          <w:sz w:val="24"/>
          <w:szCs w:val="24"/>
          <w:lang w:val="ru-RU"/>
        </w:rPr>
      </w:pPr>
      <w:r w:rsidRPr="00042BEB">
        <w:rPr>
          <w:rFonts w:ascii="Times New Roman" w:hAnsi="Times New Roman"/>
          <w:b/>
          <w:color w:val="000000"/>
          <w:sz w:val="24"/>
          <w:szCs w:val="24"/>
          <w:lang w:val="ru-RU"/>
        </w:rPr>
        <w:t>МЕТАПРЕДМЕТНЫЕ РЕЗУЛЬТАТЫ</w:t>
      </w:r>
    </w:p>
    <w:p w:rsidR="00EC5CFA" w:rsidRPr="00042BEB" w:rsidRDefault="00EC5CFA">
      <w:pPr>
        <w:spacing w:after="0"/>
        <w:ind w:left="120"/>
        <w:rPr>
          <w:sz w:val="24"/>
          <w:szCs w:val="24"/>
          <w:lang w:val="ru-RU"/>
        </w:rPr>
      </w:pP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Метапредметные</w:t>
      </w:r>
      <w:proofErr w:type="spellEnd"/>
      <w:r w:rsidRPr="00042BEB">
        <w:rPr>
          <w:rFonts w:ascii="Times New Roman" w:hAnsi="Times New Roman"/>
          <w:color w:val="000000"/>
          <w:sz w:val="24"/>
          <w:szCs w:val="24"/>
          <w:lang w:val="ru-RU"/>
        </w:rPr>
        <w:t xml:space="preserve"> результаты освоения учебного предмета «Химия» на уровне среднего общего образования включают: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значимые для формирования мировоззрения обучающихся междисциплинарные (</w:t>
      </w:r>
      <w:proofErr w:type="spellStart"/>
      <w:r w:rsidRPr="00042BEB">
        <w:rPr>
          <w:rFonts w:ascii="Times New Roman" w:hAnsi="Times New Roman"/>
          <w:color w:val="000000"/>
          <w:sz w:val="24"/>
          <w:szCs w:val="24"/>
          <w:lang w:val="ru-RU"/>
        </w:rPr>
        <w:t>межпредметные</w:t>
      </w:r>
      <w:proofErr w:type="spellEnd"/>
      <w:r w:rsidRPr="00042BEB">
        <w:rPr>
          <w:rFonts w:ascii="Times New Roman" w:hAnsi="Times New Roman"/>
          <w:color w:val="000000"/>
          <w:sz w:val="24"/>
          <w:szCs w:val="24"/>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Метапредметные</w:t>
      </w:r>
      <w:proofErr w:type="spellEnd"/>
      <w:r w:rsidRPr="00042BEB">
        <w:rPr>
          <w:rFonts w:ascii="Times New Roman" w:hAnsi="Times New Roman"/>
          <w:color w:val="000000"/>
          <w:sz w:val="24"/>
          <w:szCs w:val="24"/>
          <w:lang w:val="ru-RU"/>
        </w:rPr>
        <w:t xml:space="preserve"> результаты отражают овладение универсальными учебными познавательными, коммуникативными и регулятивными действиями. </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Овладение универсальными учебными познавательными действиями: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1) базовые логические действия: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самостоятельно формулировать и актуализировать проблему, всесторонне её рассматривать;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выбирать основания и критерии для классификации веществ и химических реакций;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2) базовые исследовательские действия:</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владеть основами методов научного познания веществ и химических реакций;</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lastRenderedPageBreak/>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3) работа с информацией:</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использовать научный язык в качестве средства при работе с химической информацией: применять </w:t>
      </w:r>
      <w:proofErr w:type="spellStart"/>
      <w:r w:rsidRPr="00042BEB">
        <w:rPr>
          <w:rFonts w:ascii="Times New Roman" w:hAnsi="Times New Roman"/>
          <w:color w:val="000000"/>
          <w:sz w:val="24"/>
          <w:szCs w:val="24"/>
          <w:lang w:val="ru-RU"/>
        </w:rPr>
        <w:t>межпредметные</w:t>
      </w:r>
      <w:proofErr w:type="spellEnd"/>
      <w:r w:rsidRPr="00042BEB">
        <w:rPr>
          <w:rFonts w:ascii="Times New Roman" w:hAnsi="Times New Roman"/>
          <w:color w:val="000000"/>
          <w:sz w:val="24"/>
          <w:szCs w:val="24"/>
          <w:lang w:val="ru-RU"/>
        </w:rPr>
        <w:t xml:space="preserve"> (физические и математические) знаки и символы, формулы, аббревиатуры, номенклатуру;</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использовать и преобразовывать знаково-символические средства наглядности.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Овладение универсальными коммуникативными действиями: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C5CFA" w:rsidRPr="00042BEB" w:rsidRDefault="00B2717B">
      <w:pPr>
        <w:spacing w:after="0" w:line="264" w:lineRule="auto"/>
        <w:ind w:firstLine="600"/>
        <w:jc w:val="both"/>
        <w:rPr>
          <w:sz w:val="24"/>
          <w:szCs w:val="24"/>
          <w:lang w:val="ru-RU"/>
        </w:rPr>
      </w:pPr>
      <w:r w:rsidRPr="00042BEB">
        <w:rPr>
          <w:rFonts w:ascii="Times New Roman" w:hAnsi="Times New Roman"/>
          <w:b/>
          <w:color w:val="000000"/>
          <w:sz w:val="24"/>
          <w:szCs w:val="24"/>
          <w:lang w:val="ru-RU"/>
        </w:rPr>
        <w:t>Овладение универсальными регулятивными действиями:</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осуществлять самоконтроль своей деятельности на основе самоанализа и самооценки.</w:t>
      </w:r>
    </w:p>
    <w:p w:rsidR="00EC5CFA" w:rsidRPr="00042BEB" w:rsidRDefault="00EC5CFA">
      <w:pPr>
        <w:spacing w:after="0"/>
        <w:ind w:left="120"/>
        <w:rPr>
          <w:sz w:val="24"/>
          <w:szCs w:val="24"/>
          <w:lang w:val="ru-RU"/>
        </w:rPr>
      </w:pPr>
    </w:p>
    <w:p w:rsidR="00EC5CFA" w:rsidRPr="00042BEB" w:rsidRDefault="00B2717B">
      <w:pPr>
        <w:spacing w:after="0"/>
        <w:ind w:left="120"/>
        <w:rPr>
          <w:sz w:val="24"/>
          <w:szCs w:val="24"/>
          <w:lang w:val="ru-RU"/>
        </w:rPr>
      </w:pPr>
      <w:r w:rsidRPr="00042BEB">
        <w:rPr>
          <w:rFonts w:ascii="Times New Roman" w:hAnsi="Times New Roman"/>
          <w:b/>
          <w:color w:val="000000"/>
          <w:sz w:val="24"/>
          <w:szCs w:val="24"/>
          <w:lang w:val="ru-RU"/>
        </w:rPr>
        <w:t>ПРЕДМЕТНЫЕ РЕЗУЛЬТАТЫ</w:t>
      </w:r>
    </w:p>
    <w:p w:rsidR="00EC5CFA" w:rsidRPr="00042BEB" w:rsidRDefault="00EC5CFA">
      <w:pPr>
        <w:spacing w:after="0"/>
        <w:ind w:left="120"/>
        <w:rPr>
          <w:sz w:val="24"/>
          <w:szCs w:val="24"/>
          <w:lang w:val="ru-RU"/>
        </w:rPr>
      </w:pPr>
    </w:p>
    <w:p w:rsidR="00EC5CFA" w:rsidRPr="00042BEB" w:rsidRDefault="00B2717B">
      <w:pPr>
        <w:spacing w:after="0" w:line="264" w:lineRule="auto"/>
        <w:ind w:left="120"/>
        <w:jc w:val="both"/>
        <w:rPr>
          <w:sz w:val="24"/>
          <w:szCs w:val="24"/>
          <w:lang w:val="ru-RU"/>
        </w:rPr>
      </w:pPr>
      <w:r w:rsidRPr="00042BEB">
        <w:rPr>
          <w:rFonts w:ascii="Times New Roman" w:hAnsi="Times New Roman"/>
          <w:b/>
          <w:color w:val="000000"/>
          <w:sz w:val="24"/>
          <w:szCs w:val="24"/>
          <w:lang w:val="ru-RU"/>
        </w:rPr>
        <w:t>10 КЛАСС</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Предметные результаты освоения курса «Органическая химия» отражают:</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lastRenderedPageBreak/>
        <w:t>сформированность</w:t>
      </w:r>
      <w:proofErr w:type="spellEnd"/>
      <w:r w:rsidRPr="00042BEB">
        <w:rPr>
          <w:rFonts w:ascii="Times New Roman" w:hAnsi="Times New Roman"/>
          <w:color w:val="000000"/>
          <w:sz w:val="24"/>
          <w:szCs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042BEB">
        <w:rPr>
          <w:rFonts w:ascii="Times New Roman" w:hAnsi="Times New Roman"/>
          <w:color w:val="000000"/>
          <w:sz w:val="24"/>
          <w:szCs w:val="24"/>
          <w:lang w:val="ru-RU"/>
        </w:rPr>
        <w:t>электроотрицательность</w:t>
      </w:r>
      <w:proofErr w:type="spellEnd"/>
      <w:r w:rsidRPr="00042BEB">
        <w:rPr>
          <w:rFonts w:ascii="Times New Roman" w:hAnsi="Times New Roman"/>
          <w:color w:val="000000"/>
          <w:sz w:val="24"/>
          <w:szCs w:val="24"/>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042BEB">
        <w:rPr>
          <w:rFonts w:ascii="Times New Roman" w:hAnsi="Times New Roman"/>
          <w:color w:val="000000"/>
          <w:sz w:val="24"/>
          <w:szCs w:val="24"/>
          <w:lang w:val="ru-RU"/>
        </w:rPr>
        <w:t>фактологические</w:t>
      </w:r>
      <w:proofErr w:type="spellEnd"/>
      <w:r w:rsidRPr="00042BEB">
        <w:rPr>
          <w:rFonts w:ascii="Times New Roman" w:hAnsi="Times New Roman"/>
          <w:color w:val="000000"/>
          <w:sz w:val="24"/>
          <w:szCs w:val="24"/>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042BEB">
        <w:rPr>
          <w:rFonts w:ascii="Times New Roman" w:hAnsi="Times New Roman"/>
          <w:color w:val="000000"/>
          <w:sz w:val="24"/>
          <w:szCs w:val="24"/>
        </w:rPr>
        <w:t>IUPAC</w:t>
      </w:r>
      <w:r w:rsidRPr="00042BEB">
        <w:rPr>
          <w:rFonts w:ascii="Times New Roman" w:hAnsi="Times New Roman"/>
          <w:color w:val="000000"/>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умения определять виды химической связи в органических соединениях (одинарные и кратные); </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lastRenderedPageBreak/>
        <w:t>сформированность</w:t>
      </w:r>
      <w:proofErr w:type="spellEnd"/>
      <w:r w:rsidRPr="00042BEB">
        <w:rPr>
          <w:rFonts w:ascii="Times New Roman" w:hAnsi="Times New Roman"/>
          <w:color w:val="000000"/>
          <w:sz w:val="24"/>
          <w:szCs w:val="24"/>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EC5CFA" w:rsidRPr="00042BEB" w:rsidRDefault="00B2717B">
      <w:pPr>
        <w:spacing w:after="0" w:line="264" w:lineRule="auto"/>
        <w:ind w:firstLine="600"/>
        <w:jc w:val="both"/>
        <w:rPr>
          <w:sz w:val="24"/>
          <w:szCs w:val="24"/>
          <w:lang w:val="ru-RU"/>
        </w:rPr>
      </w:pPr>
      <w:proofErr w:type="spellStart"/>
      <w:r w:rsidRPr="00042BEB">
        <w:rPr>
          <w:rFonts w:ascii="Times New Roman" w:hAnsi="Times New Roman"/>
          <w:color w:val="000000"/>
          <w:sz w:val="24"/>
          <w:szCs w:val="24"/>
          <w:lang w:val="ru-RU"/>
        </w:rPr>
        <w:t>сформированность</w:t>
      </w:r>
      <w:proofErr w:type="spellEnd"/>
      <w:r w:rsidRPr="00042BEB">
        <w:rPr>
          <w:rFonts w:ascii="Times New Roman" w:hAnsi="Times New Roman"/>
          <w:color w:val="000000"/>
          <w:sz w:val="24"/>
          <w:szCs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C5CFA" w:rsidRPr="00042BEB" w:rsidRDefault="00B2717B">
      <w:pPr>
        <w:spacing w:after="0" w:line="264" w:lineRule="auto"/>
        <w:ind w:firstLine="600"/>
        <w:jc w:val="both"/>
        <w:rPr>
          <w:sz w:val="24"/>
          <w:szCs w:val="24"/>
          <w:lang w:val="ru-RU"/>
        </w:rPr>
      </w:pPr>
      <w:r w:rsidRPr="00042BEB">
        <w:rPr>
          <w:rFonts w:ascii="Times New Roman" w:hAnsi="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C5CFA" w:rsidRPr="00042BEB" w:rsidRDefault="00EC5CFA">
      <w:pPr>
        <w:spacing w:after="0" w:line="264" w:lineRule="auto"/>
        <w:ind w:left="120"/>
        <w:jc w:val="both"/>
        <w:rPr>
          <w:sz w:val="24"/>
          <w:szCs w:val="24"/>
          <w:lang w:val="ru-RU"/>
        </w:rPr>
      </w:pPr>
    </w:p>
    <w:p w:rsidR="00EC5CFA" w:rsidRPr="00042BEB" w:rsidRDefault="00EC5CFA">
      <w:pPr>
        <w:rPr>
          <w:sz w:val="24"/>
          <w:szCs w:val="24"/>
          <w:lang w:val="ru-RU"/>
        </w:rPr>
        <w:sectPr w:rsidR="00EC5CFA" w:rsidRPr="00042BEB">
          <w:pgSz w:w="11906" w:h="16383"/>
          <w:pgMar w:top="1134" w:right="850" w:bottom="1134" w:left="1701" w:header="720" w:footer="720" w:gutter="0"/>
          <w:cols w:space="720"/>
        </w:sectPr>
      </w:pPr>
    </w:p>
    <w:p w:rsidR="00EC5CFA" w:rsidRDefault="00B2717B">
      <w:pPr>
        <w:spacing w:after="0"/>
        <w:ind w:left="120"/>
      </w:pPr>
      <w:bookmarkStart w:id="4" w:name="block-25341960"/>
      <w:bookmarkEnd w:id="3"/>
      <w:r w:rsidRPr="00042BE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5CFA" w:rsidRDefault="00B271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23"/>
        <w:gridCol w:w="3943"/>
        <w:gridCol w:w="1141"/>
        <w:gridCol w:w="1841"/>
        <w:gridCol w:w="1875"/>
        <w:gridCol w:w="35"/>
        <w:gridCol w:w="3982"/>
      </w:tblGrid>
      <w:tr w:rsidR="00EC5CFA" w:rsidTr="00D64ADF">
        <w:trPr>
          <w:trHeight w:val="144"/>
          <w:tblCellSpacing w:w="20" w:type="nil"/>
        </w:trPr>
        <w:tc>
          <w:tcPr>
            <w:tcW w:w="1223" w:type="dxa"/>
            <w:vMerge w:val="restart"/>
            <w:tcMar>
              <w:top w:w="50" w:type="dxa"/>
              <w:left w:w="100" w:type="dxa"/>
            </w:tcMar>
            <w:vAlign w:val="center"/>
          </w:tcPr>
          <w:p w:rsidR="00EC5CFA" w:rsidRDefault="00B2717B">
            <w:pPr>
              <w:spacing w:after="0"/>
              <w:ind w:left="135"/>
            </w:pPr>
            <w:r>
              <w:rPr>
                <w:rFonts w:ascii="Times New Roman" w:hAnsi="Times New Roman"/>
                <w:b/>
                <w:color w:val="000000"/>
                <w:sz w:val="24"/>
              </w:rPr>
              <w:t xml:space="preserve">№ п/п </w:t>
            </w:r>
          </w:p>
          <w:p w:rsidR="00EC5CFA" w:rsidRDefault="00EC5CFA">
            <w:pPr>
              <w:spacing w:after="0"/>
              <w:ind w:left="135"/>
            </w:pPr>
          </w:p>
        </w:tc>
        <w:tc>
          <w:tcPr>
            <w:tcW w:w="3943" w:type="dxa"/>
            <w:vMerge w:val="restart"/>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5CFA" w:rsidRDefault="00EC5CFA">
            <w:pPr>
              <w:spacing w:after="0"/>
              <w:ind w:left="135"/>
            </w:pPr>
          </w:p>
        </w:tc>
        <w:tc>
          <w:tcPr>
            <w:tcW w:w="4892" w:type="dxa"/>
            <w:gridSpan w:val="4"/>
            <w:tcMar>
              <w:top w:w="50" w:type="dxa"/>
              <w:left w:w="100" w:type="dxa"/>
            </w:tcMar>
            <w:vAlign w:val="center"/>
          </w:tcPr>
          <w:p w:rsidR="00EC5CFA" w:rsidRDefault="00B2717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982" w:type="dxa"/>
            <w:vMerge w:val="restart"/>
            <w:tcMar>
              <w:top w:w="50" w:type="dxa"/>
              <w:left w:w="100" w:type="dxa"/>
            </w:tcMar>
            <w:vAlign w:val="center"/>
          </w:tcPr>
          <w:p w:rsidR="00EC5CFA" w:rsidRDefault="00B2717B" w:rsidP="00042BE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EC5CFA" w:rsidTr="00D64ADF">
        <w:trPr>
          <w:trHeight w:val="144"/>
          <w:tblCellSpacing w:w="20" w:type="nil"/>
        </w:trPr>
        <w:tc>
          <w:tcPr>
            <w:tcW w:w="1223" w:type="dxa"/>
            <w:vMerge/>
            <w:tcBorders>
              <w:top w:val="nil"/>
            </w:tcBorders>
            <w:tcMar>
              <w:top w:w="50" w:type="dxa"/>
              <w:left w:w="100" w:type="dxa"/>
            </w:tcMar>
          </w:tcPr>
          <w:p w:rsidR="00EC5CFA" w:rsidRDefault="00EC5CFA"/>
        </w:tc>
        <w:tc>
          <w:tcPr>
            <w:tcW w:w="3943" w:type="dxa"/>
            <w:vMerge/>
            <w:tcBorders>
              <w:top w:val="nil"/>
            </w:tcBorders>
            <w:tcMar>
              <w:top w:w="50" w:type="dxa"/>
              <w:left w:w="100" w:type="dxa"/>
            </w:tcMar>
          </w:tcPr>
          <w:p w:rsidR="00EC5CFA" w:rsidRDefault="00EC5CFA"/>
        </w:tc>
        <w:tc>
          <w:tcPr>
            <w:tcW w:w="1141" w:type="dxa"/>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5CFA" w:rsidRDefault="00EC5CFA">
            <w:pPr>
              <w:spacing w:after="0"/>
              <w:ind w:left="135"/>
            </w:pPr>
          </w:p>
        </w:tc>
        <w:tc>
          <w:tcPr>
            <w:tcW w:w="1841" w:type="dxa"/>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5CFA" w:rsidRDefault="00EC5CFA">
            <w:pPr>
              <w:spacing w:after="0"/>
              <w:ind w:left="135"/>
            </w:pPr>
          </w:p>
        </w:tc>
        <w:tc>
          <w:tcPr>
            <w:tcW w:w="1910" w:type="dxa"/>
            <w:gridSpan w:val="2"/>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5CFA" w:rsidRDefault="00EC5CFA">
            <w:pPr>
              <w:spacing w:after="0"/>
              <w:ind w:left="135"/>
            </w:pPr>
          </w:p>
        </w:tc>
        <w:tc>
          <w:tcPr>
            <w:tcW w:w="3982" w:type="dxa"/>
            <w:vMerge/>
            <w:tcBorders>
              <w:top w:val="nil"/>
            </w:tcBorders>
            <w:tcMar>
              <w:top w:w="50" w:type="dxa"/>
              <w:left w:w="100" w:type="dxa"/>
            </w:tcMar>
          </w:tcPr>
          <w:p w:rsidR="00EC5CFA" w:rsidRDefault="00EC5CFA"/>
        </w:tc>
      </w:tr>
      <w:tr w:rsidR="00EC5CFA" w:rsidRPr="000426CA" w:rsidTr="00D64ADF">
        <w:trPr>
          <w:trHeight w:val="144"/>
          <w:tblCellSpacing w:w="20" w:type="nil"/>
        </w:trPr>
        <w:tc>
          <w:tcPr>
            <w:tcW w:w="14040" w:type="dxa"/>
            <w:gridSpan w:val="7"/>
            <w:tcMar>
              <w:top w:w="50" w:type="dxa"/>
              <w:left w:w="100" w:type="dxa"/>
            </w:tcMar>
            <w:vAlign w:val="center"/>
          </w:tcPr>
          <w:p w:rsidR="00EC5CFA" w:rsidRPr="00042BEB" w:rsidRDefault="00B2717B">
            <w:pPr>
              <w:spacing w:after="0"/>
              <w:ind w:left="135"/>
              <w:rPr>
                <w:lang w:val="ru-RU"/>
              </w:rPr>
            </w:pPr>
            <w:r w:rsidRPr="00042BEB">
              <w:rPr>
                <w:rFonts w:ascii="Times New Roman" w:hAnsi="Times New Roman"/>
                <w:b/>
                <w:color w:val="000000"/>
                <w:sz w:val="24"/>
                <w:lang w:val="ru-RU"/>
              </w:rPr>
              <w:t>Раздел 1.</w:t>
            </w:r>
            <w:r w:rsidRPr="00042BEB">
              <w:rPr>
                <w:rFonts w:ascii="Times New Roman" w:hAnsi="Times New Roman"/>
                <w:color w:val="000000"/>
                <w:sz w:val="24"/>
                <w:lang w:val="ru-RU"/>
              </w:rPr>
              <w:t xml:space="preserve"> </w:t>
            </w:r>
            <w:r w:rsidRPr="00042BEB">
              <w:rPr>
                <w:rFonts w:ascii="Times New Roman" w:hAnsi="Times New Roman"/>
                <w:b/>
                <w:color w:val="000000"/>
                <w:sz w:val="24"/>
                <w:lang w:val="ru-RU"/>
              </w:rPr>
              <w:t>Теоретические основы органической химии</w:t>
            </w:r>
          </w:p>
        </w:tc>
      </w:tr>
      <w:tr w:rsidR="00D64ADF" w:rsidRPr="000426CA"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1.1</w:t>
            </w:r>
          </w:p>
        </w:tc>
        <w:tc>
          <w:tcPr>
            <w:tcW w:w="3943"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141"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D64ADF" w:rsidRDefault="00D64ADF">
            <w:pPr>
              <w:spacing w:after="0"/>
              <w:ind w:left="135"/>
              <w:jc w:val="center"/>
            </w:pPr>
          </w:p>
        </w:tc>
        <w:tc>
          <w:tcPr>
            <w:tcW w:w="1875" w:type="dxa"/>
            <w:tcBorders>
              <w:right w:val="single" w:sz="4" w:space="0" w:color="auto"/>
            </w:tcBorders>
            <w:tcMar>
              <w:top w:w="50" w:type="dxa"/>
              <w:left w:w="100" w:type="dxa"/>
            </w:tcMar>
            <w:vAlign w:val="center"/>
          </w:tcPr>
          <w:p w:rsidR="00D64ADF" w:rsidRDefault="00D64ADF">
            <w:pPr>
              <w:spacing w:after="0"/>
              <w:ind w:left="135"/>
              <w:jc w:val="center"/>
            </w:pPr>
          </w:p>
        </w:tc>
        <w:tc>
          <w:tcPr>
            <w:tcW w:w="4017" w:type="dxa"/>
            <w:gridSpan w:val="2"/>
            <w:vMerge w:val="restart"/>
            <w:tcBorders>
              <w:left w:val="single" w:sz="4" w:space="0" w:color="auto"/>
            </w:tcBorders>
            <w:tcMar>
              <w:top w:w="50" w:type="dxa"/>
              <w:left w:w="100" w:type="dxa"/>
            </w:tcMar>
            <w:vAlign w:val="center"/>
          </w:tcPr>
          <w:p w:rsidR="00D64ADF" w:rsidRDefault="00D64ADF">
            <w:pPr>
              <w:spacing w:after="0"/>
              <w:ind w:left="135"/>
              <w:rPr>
                <w:lang w:val="ru-RU"/>
              </w:rPr>
            </w:pPr>
            <w:r w:rsidRPr="00423329">
              <w:rPr>
                <w:rFonts w:ascii="Times New Roman" w:hAnsi="Times New Roman"/>
                <w:color w:val="000000"/>
                <w:sz w:val="24"/>
                <w:lang w:val="ru-RU"/>
              </w:rPr>
              <w:t xml:space="preserve">Библиотека ЦОК </w:t>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https</w:instrText>
            </w:r>
            <w:r w:rsidR="000426CA" w:rsidRPr="000426CA">
              <w:rPr>
                <w:lang w:val="ru-RU"/>
              </w:rPr>
              <w:instrText>://</w:instrText>
            </w:r>
            <w:r w:rsidR="000426CA">
              <w:instrText>m</w:instrText>
            </w:r>
            <w:r w:rsidR="000426CA" w:rsidRPr="000426CA">
              <w:rPr>
                <w:lang w:val="ru-RU"/>
              </w:rPr>
              <w:instrText>.</w:instrText>
            </w:r>
            <w:r w:rsidR="000426CA">
              <w:instrText>edsoo</w:instrText>
            </w:r>
            <w:r w:rsidR="000426CA" w:rsidRPr="000426CA">
              <w:rPr>
                <w:lang w:val="ru-RU"/>
              </w:rPr>
              <w:instrText>.</w:instrText>
            </w:r>
            <w:r w:rsidR="000426CA">
              <w:instrText>ru</w:instrText>
            </w:r>
            <w:r w:rsidR="000426CA" w:rsidRPr="000426CA">
              <w:rPr>
                <w:lang w:val="ru-RU"/>
              </w:rPr>
              <w:instrText>/7</w:instrText>
            </w:r>
            <w:r w:rsidR="000426CA">
              <w:instrText>f</w:instrText>
            </w:r>
            <w:r w:rsidR="000426CA" w:rsidRPr="000426CA">
              <w:rPr>
                <w:lang w:val="ru-RU"/>
              </w:rPr>
              <w:instrText>41837</w:instrText>
            </w:r>
            <w:r w:rsidR="000426CA">
              <w:instrText>c</w:instrText>
            </w:r>
            <w:r w:rsidR="000426CA" w:rsidRPr="000426CA">
              <w:rPr>
                <w:lang w:val="ru-RU"/>
              </w:rPr>
              <w:instrText>" \</w:instrText>
            </w:r>
            <w:r w:rsidR="000426CA">
              <w:instrText>h</w:instrText>
            </w:r>
            <w:r w:rsidR="000426CA" w:rsidRPr="000426CA">
              <w:rPr>
                <w:lang w:val="ru-RU"/>
              </w:rPr>
              <w:instrText xml:space="preserve"> </w:instrText>
            </w:r>
            <w:r w:rsidR="000426CA">
              <w:fldChar w:fldCharType="separate"/>
            </w:r>
            <w:r>
              <w:rPr>
                <w:rFonts w:ascii="Times New Roman" w:hAnsi="Times New Roman"/>
                <w:color w:val="0000FF"/>
                <w:u w:val="single"/>
              </w:rPr>
              <w:t>https</w:t>
            </w:r>
            <w:r w:rsidRPr="00423329">
              <w:rPr>
                <w:rFonts w:ascii="Times New Roman" w:hAnsi="Times New Roman"/>
                <w:color w:val="0000FF"/>
                <w:u w:val="single"/>
                <w:lang w:val="ru-RU"/>
              </w:rPr>
              <w:t>://</w:t>
            </w:r>
            <w:r>
              <w:rPr>
                <w:rFonts w:ascii="Times New Roman" w:hAnsi="Times New Roman"/>
                <w:color w:val="0000FF"/>
                <w:u w:val="single"/>
              </w:rPr>
              <w:t>m</w:t>
            </w:r>
            <w:r w:rsidRPr="004233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33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3329">
              <w:rPr>
                <w:rFonts w:ascii="Times New Roman" w:hAnsi="Times New Roman"/>
                <w:color w:val="0000FF"/>
                <w:u w:val="single"/>
                <w:lang w:val="ru-RU"/>
              </w:rPr>
              <w:t>/7</w:t>
            </w:r>
            <w:r>
              <w:rPr>
                <w:rFonts w:ascii="Times New Roman" w:hAnsi="Times New Roman"/>
                <w:color w:val="0000FF"/>
                <w:u w:val="single"/>
              </w:rPr>
              <w:t>f</w:t>
            </w:r>
            <w:r w:rsidRPr="00423329">
              <w:rPr>
                <w:rFonts w:ascii="Times New Roman" w:hAnsi="Times New Roman"/>
                <w:color w:val="0000FF"/>
                <w:u w:val="single"/>
                <w:lang w:val="ru-RU"/>
              </w:rPr>
              <w:t>41837</w:t>
            </w:r>
            <w:r>
              <w:rPr>
                <w:rFonts w:ascii="Times New Roman" w:hAnsi="Times New Roman"/>
                <w:color w:val="0000FF"/>
                <w:u w:val="single"/>
              </w:rPr>
              <w:t>c</w:t>
            </w:r>
            <w:r w:rsidR="000426CA">
              <w:rPr>
                <w:rFonts w:ascii="Times New Roman" w:hAnsi="Times New Roman"/>
                <w:color w:val="0000FF"/>
                <w:u w:val="single"/>
              </w:rPr>
              <w:fldChar w:fldCharType="end"/>
            </w:r>
          </w:p>
          <w:p w:rsidR="00D64ADF" w:rsidRDefault="000426CA">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him</w:instrText>
            </w:r>
            <w:r w:rsidRPr="000426CA">
              <w:rPr>
                <w:lang w:val="ru-RU"/>
              </w:rPr>
              <w:instrText>.1</w:instrText>
            </w:r>
            <w:r>
              <w:instrText>september</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him</w:t>
            </w:r>
            <w:r w:rsidR="00D64ADF" w:rsidRPr="00FE5C39">
              <w:rPr>
                <w:rStyle w:val="ab"/>
                <w:rFonts w:ascii="Times New Roman" w:eastAsia="Times New Roman" w:hAnsi="Times New Roman"/>
                <w:sz w:val="24"/>
                <w:lang w:val="ru-RU"/>
              </w:rPr>
              <w:t>.1</w:t>
            </w:r>
            <w:proofErr w:type="spellStart"/>
            <w:r w:rsidR="00D64ADF" w:rsidRPr="00FE5C39">
              <w:rPr>
                <w:rStyle w:val="ab"/>
                <w:rFonts w:ascii="Times New Roman" w:eastAsia="Times New Roman" w:hAnsi="Times New Roman"/>
                <w:sz w:val="24"/>
              </w:rPr>
              <w:t>september</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Default="000426CA">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school</w:instrText>
            </w:r>
            <w:r w:rsidRPr="000426CA">
              <w:rPr>
                <w:lang w:val="ru-RU"/>
              </w:rPr>
              <w:instrText>-</w:instrText>
            </w:r>
            <w:r>
              <w:instrText>collection</w:instrText>
            </w:r>
            <w:r w:rsidRPr="000426CA">
              <w:rPr>
                <w:lang w:val="ru-RU"/>
              </w:rPr>
              <w:instrText>.</w:instrText>
            </w:r>
            <w:r>
              <w:instrText>edu</w:instrText>
            </w:r>
            <w:r w:rsidRPr="000426CA">
              <w:rPr>
                <w:lang w:val="ru-RU"/>
              </w:rPr>
              <w:instrText>.</w:instrText>
            </w:r>
            <w:r>
              <w:instrText>ru</w:instrText>
            </w:r>
            <w:r w:rsidRPr="000426CA">
              <w:rPr>
                <w:lang w:val="ru-RU"/>
              </w:rPr>
              <w:instrText>/</w:instrText>
            </w:r>
            <w:r>
              <w:instrText>collection</w:instrText>
            </w:r>
            <w:r w:rsidRPr="000426CA">
              <w:rPr>
                <w:lang w:val="ru-RU"/>
              </w:rPr>
              <w:instrText>/</w:instrText>
            </w:r>
            <w:r>
              <w:instrText>chemistry</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school</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collection</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edu</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collection</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chemistry</w:t>
            </w:r>
            <w:r>
              <w:rPr>
                <w:rStyle w:val="ab"/>
                <w:rFonts w:ascii="Times New Roman" w:eastAsia="Times New Roman" w:hAnsi="Times New Roman"/>
                <w:sz w:val="24"/>
              </w:rPr>
              <w:fldChar w:fldCharType="end"/>
            </w:r>
          </w:p>
          <w:p w:rsidR="00D64ADF" w:rsidRDefault="000426CA">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www</w:instrText>
            </w:r>
            <w:r w:rsidRPr="000426CA">
              <w:rPr>
                <w:lang w:val="ru-RU"/>
              </w:rPr>
              <w:instrText>.</w:instrText>
            </w:r>
            <w:r>
              <w:instrText>chemistry</w:instrText>
            </w:r>
            <w:r w:rsidRPr="000426CA">
              <w:rPr>
                <w:lang w:val="ru-RU"/>
              </w:rPr>
              <w:instrText>.</w:instrText>
            </w:r>
            <w:r>
              <w:instrText>ssu</w:instrText>
            </w:r>
            <w:r w:rsidRPr="000426CA">
              <w:rPr>
                <w:lang w:val="ru-RU"/>
              </w:rPr>
              <w:instrText>.</w:instrText>
            </w:r>
            <w:r>
              <w:instrText>samara</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www</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chemistry</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ssu</w:t>
            </w:r>
            <w:proofErr w:type="spellEnd"/>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samara</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Default="000426CA">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chemworld</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chemworld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Pr="00D64ADF" w:rsidRDefault="00D64ADF">
            <w:pPr>
              <w:spacing w:after="0"/>
              <w:ind w:left="135"/>
              <w:rPr>
                <w:rStyle w:val="ab"/>
                <w:rFonts w:ascii="Times New Roman" w:eastAsia="Times New Roman" w:hAnsi="Times New Roman"/>
                <w:sz w:val="24"/>
                <w:lang w:val="ru-RU"/>
              </w:rPr>
            </w:pPr>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 xml:space="preserve"> </w:t>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w:instrText>
            </w:r>
            <w:r w:rsidR="000426CA" w:rsidRPr="000426CA">
              <w:rPr>
                <w:lang w:val="ru-RU"/>
              </w:rPr>
              <w:instrText>://</w:instrText>
            </w:r>
            <w:r w:rsidR="000426CA">
              <w:instrText>maratakm</w:instrText>
            </w:r>
            <w:r w:rsidR="000426CA" w:rsidRPr="000426CA">
              <w:rPr>
                <w:lang w:val="ru-RU"/>
              </w:rPr>
              <w:instrText>.</w:instrText>
            </w:r>
            <w:r w:rsidR="000426CA">
              <w:instrText>narod</w:instrText>
            </w:r>
            <w:r w:rsidR="000426CA" w:rsidRPr="000426CA">
              <w:rPr>
                <w:lang w:val="ru-RU"/>
              </w:rPr>
              <w:instrText>.</w:instrText>
            </w:r>
            <w:r w:rsidR="000426CA">
              <w:instrText>ru</w:instrText>
            </w:r>
            <w:r w:rsidR="000426CA" w:rsidRPr="000426CA">
              <w:rPr>
                <w:lang w:val="ru-RU"/>
              </w:rPr>
              <w:instrText xml:space="preserve">" </w:instrText>
            </w:r>
            <w:r w:rsidR="000426CA">
              <w:fldChar w:fldCharType="separate"/>
            </w:r>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maratakm</w:t>
            </w:r>
            <w:proofErr w:type="spellEnd"/>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narod</w:t>
            </w:r>
            <w:proofErr w:type="spellEnd"/>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ru</w:t>
            </w:r>
            <w:proofErr w:type="spellEnd"/>
            <w:r w:rsidR="000426CA">
              <w:rPr>
                <w:rStyle w:val="ab"/>
                <w:rFonts w:ascii="Times New Roman" w:eastAsia="Times New Roman" w:hAnsi="Times New Roman"/>
                <w:sz w:val="24"/>
              </w:rPr>
              <w:fldChar w:fldCharType="end"/>
            </w:r>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w:t>
            </w:r>
          </w:p>
          <w:p w:rsidR="00D64ADF" w:rsidRPr="00D64ADF" w:rsidRDefault="00D64ADF">
            <w:pPr>
              <w:spacing w:after="0"/>
              <w:ind w:left="135"/>
              <w:rPr>
                <w:rStyle w:val="ab"/>
                <w:rFonts w:ascii="Times New Roman" w:eastAsia="Times New Roman" w:hAnsi="Times New Roman"/>
                <w:sz w:val="24"/>
                <w:lang w:val="ru-RU"/>
              </w:rPr>
            </w:pPr>
          </w:p>
          <w:p w:rsidR="00D64ADF" w:rsidRPr="00D64ADF" w:rsidRDefault="00D64ADF">
            <w:pPr>
              <w:spacing w:after="0"/>
              <w:ind w:left="135"/>
              <w:rPr>
                <w:lang w:val="ru-RU"/>
              </w:rPr>
            </w:pPr>
          </w:p>
        </w:tc>
      </w:tr>
      <w:tr w:rsidR="00D64ADF" w:rsidTr="00D64ADF">
        <w:trPr>
          <w:trHeight w:val="144"/>
          <w:tblCellSpacing w:w="20" w:type="nil"/>
        </w:trPr>
        <w:tc>
          <w:tcPr>
            <w:tcW w:w="5166" w:type="dxa"/>
            <w:gridSpan w:val="2"/>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3 </w:t>
            </w:r>
          </w:p>
        </w:tc>
        <w:tc>
          <w:tcPr>
            <w:tcW w:w="3716" w:type="dxa"/>
            <w:gridSpan w:val="2"/>
            <w:tcBorders>
              <w:right w:val="single" w:sz="4" w:space="0" w:color="auto"/>
            </w:tcBorders>
            <w:tcMar>
              <w:top w:w="50" w:type="dxa"/>
              <w:left w:w="100" w:type="dxa"/>
            </w:tcMar>
            <w:vAlign w:val="center"/>
          </w:tcPr>
          <w:p w:rsidR="00D64ADF" w:rsidRDefault="00D64ADF"/>
        </w:tc>
        <w:tc>
          <w:tcPr>
            <w:tcW w:w="4017" w:type="dxa"/>
            <w:gridSpan w:val="2"/>
            <w:vMerge/>
            <w:tcBorders>
              <w:left w:val="single" w:sz="4" w:space="0" w:color="auto"/>
            </w:tcBorders>
            <w:vAlign w:val="center"/>
          </w:tcPr>
          <w:p w:rsidR="00D64ADF" w:rsidRDefault="00D64ADF"/>
        </w:tc>
      </w:tr>
      <w:tr w:rsidR="00D64ADF" w:rsidTr="00D64ADF">
        <w:trPr>
          <w:trHeight w:val="144"/>
          <w:tblCellSpacing w:w="20" w:type="nil"/>
        </w:trPr>
        <w:tc>
          <w:tcPr>
            <w:tcW w:w="10023" w:type="dxa"/>
            <w:gridSpan w:val="5"/>
            <w:tcBorders>
              <w:right w:val="single" w:sz="4" w:space="0" w:color="auto"/>
            </w:tcBorders>
            <w:tcMar>
              <w:top w:w="50" w:type="dxa"/>
              <w:left w:w="100" w:type="dxa"/>
            </w:tcMar>
            <w:vAlign w:val="center"/>
          </w:tcPr>
          <w:p w:rsidR="00D64ADF" w:rsidRDefault="00D64AD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c>
          <w:tcPr>
            <w:tcW w:w="4017" w:type="dxa"/>
            <w:gridSpan w:val="2"/>
            <w:vMerge/>
            <w:tcBorders>
              <w:left w:val="single" w:sz="4" w:space="0" w:color="auto"/>
            </w:tcBorders>
            <w:vAlign w:val="center"/>
          </w:tcPr>
          <w:p w:rsidR="00D64ADF" w:rsidRDefault="00D64ADF" w:rsidP="00D64ADF">
            <w:pPr>
              <w:spacing w:after="0"/>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2.1</w:t>
            </w:r>
          </w:p>
        </w:tc>
        <w:tc>
          <w:tcPr>
            <w:tcW w:w="3943"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4ADF" w:rsidRDefault="00D64ADF">
            <w:pPr>
              <w:spacing w:after="0"/>
              <w:ind w:left="135"/>
              <w:jc w:val="center"/>
            </w:pPr>
          </w:p>
        </w:tc>
        <w:tc>
          <w:tcPr>
            <w:tcW w:w="1875" w:type="dxa"/>
            <w:tcBorders>
              <w:right w:val="single" w:sz="4" w:space="0" w:color="auto"/>
            </w:tcBorders>
            <w:tcMar>
              <w:top w:w="50" w:type="dxa"/>
              <w:left w:w="100" w:type="dxa"/>
            </w:tcMar>
            <w:vAlign w:val="center"/>
          </w:tcPr>
          <w:p w:rsidR="00D64ADF" w:rsidRDefault="00D64ADF">
            <w:pPr>
              <w:spacing w:after="0"/>
              <w:ind w:left="135"/>
              <w:jc w:val="center"/>
            </w:pPr>
          </w:p>
        </w:tc>
        <w:tc>
          <w:tcPr>
            <w:tcW w:w="4017" w:type="dxa"/>
            <w:gridSpan w:val="2"/>
            <w:vMerge/>
            <w:tcBorders>
              <w:left w:val="single" w:sz="4" w:space="0" w:color="auto"/>
            </w:tcBorders>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2.2</w:t>
            </w:r>
          </w:p>
        </w:tc>
        <w:tc>
          <w:tcPr>
            <w:tcW w:w="3943"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 xml:space="preserve">Непредельные углеводороды: </w:t>
            </w:r>
            <w:proofErr w:type="spellStart"/>
            <w:r w:rsidRPr="00042BEB">
              <w:rPr>
                <w:rFonts w:ascii="Times New Roman" w:hAnsi="Times New Roman"/>
                <w:color w:val="000000"/>
                <w:sz w:val="24"/>
                <w:lang w:val="ru-RU"/>
              </w:rPr>
              <w:t>алкены</w:t>
            </w:r>
            <w:proofErr w:type="spellEnd"/>
            <w:r w:rsidRPr="00042BEB">
              <w:rPr>
                <w:rFonts w:ascii="Times New Roman" w:hAnsi="Times New Roman"/>
                <w:color w:val="000000"/>
                <w:sz w:val="24"/>
                <w:lang w:val="ru-RU"/>
              </w:rPr>
              <w:t xml:space="preserve">, </w:t>
            </w:r>
            <w:proofErr w:type="spellStart"/>
            <w:r w:rsidRPr="00042BEB">
              <w:rPr>
                <w:rFonts w:ascii="Times New Roman" w:hAnsi="Times New Roman"/>
                <w:color w:val="000000"/>
                <w:sz w:val="24"/>
                <w:lang w:val="ru-RU"/>
              </w:rPr>
              <w:t>алкадиены</w:t>
            </w:r>
            <w:proofErr w:type="spellEnd"/>
            <w:r w:rsidRPr="00042BEB">
              <w:rPr>
                <w:rFonts w:ascii="Times New Roman" w:hAnsi="Times New Roman"/>
                <w:color w:val="000000"/>
                <w:sz w:val="24"/>
                <w:lang w:val="ru-RU"/>
              </w:rPr>
              <w:t xml:space="preserve">, </w:t>
            </w:r>
            <w:proofErr w:type="spellStart"/>
            <w:r w:rsidRPr="00042BEB">
              <w:rPr>
                <w:rFonts w:ascii="Times New Roman" w:hAnsi="Times New Roman"/>
                <w:color w:val="000000"/>
                <w:sz w:val="24"/>
                <w:lang w:val="ru-RU"/>
              </w:rPr>
              <w:t>алкины</w:t>
            </w:r>
            <w:proofErr w:type="spellEnd"/>
          </w:p>
        </w:tc>
        <w:tc>
          <w:tcPr>
            <w:tcW w:w="1141"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D64ADF" w:rsidRDefault="00D64ADF">
            <w:pPr>
              <w:spacing w:after="0"/>
              <w:ind w:left="135"/>
              <w:jc w:val="center"/>
            </w:pPr>
          </w:p>
        </w:tc>
        <w:tc>
          <w:tcPr>
            <w:tcW w:w="1875" w:type="dxa"/>
            <w:tcBorders>
              <w:right w:val="single" w:sz="4" w:space="0" w:color="auto"/>
            </w:tcBorders>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4017" w:type="dxa"/>
            <w:gridSpan w:val="2"/>
            <w:vMerge/>
            <w:tcBorders>
              <w:left w:val="single" w:sz="4" w:space="0" w:color="auto"/>
            </w:tcBorders>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2.3</w:t>
            </w:r>
          </w:p>
        </w:tc>
        <w:tc>
          <w:tcPr>
            <w:tcW w:w="3943"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4ADF" w:rsidRDefault="00D64ADF">
            <w:pPr>
              <w:spacing w:after="0"/>
              <w:ind w:left="135"/>
              <w:jc w:val="center"/>
            </w:pPr>
          </w:p>
        </w:tc>
        <w:tc>
          <w:tcPr>
            <w:tcW w:w="1875" w:type="dxa"/>
            <w:tcBorders>
              <w:right w:val="single" w:sz="4" w:space="0" w:color="auto"/>
            </w:tcBorders>
            <w:tcMar>
              <w:top w:w="50" w:type="dxa"/>
              <w:left w:w="100" w:type="dxa"/>
            </w:tcMar>
            <w:vAlign w:val="center"/>
          </w:tcPr>
          <w:p w:rsidR="00D64ADF" w:rsidRDefault="00D64ADF">
            <w:pPr>
              <w:spacing w:after="0"/>
              <w:ind w:left="135"/>
              <w:jc w:val="center"/>
            </w:pPr>
          </w:p>
        </w:tc>
        <w:tc>
          <w:tcPr>
            <w:tcW w:w="4017" w:type="dxa"/>
            <w:gridSpan w:val="2"/>
            <w:vMerge/>
            <w:tcBorders>
              <w:left w:val="single" w:sz="4" w:space="0" w:color="auto"/>
            </w:tcBorders>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2.4</w:t>
            </w:r>
          </w:p>
        </w:tc>
        <w:tc>
          <w:tcPr>
            <w:tcW w:w="3943"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Природные источники углеводородов и их переработка</w:t>
            </w:r>
          </w:p>
        </w:tc>
        <w:tc>
          <w:tcPr>
            <w:tcW w:w="1141"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75" w:type="dxa"/>
            <w:tcBorders>
              <w:right w:val="single" w:sz="4" w:space="0" w:color="auto"/>
            </w:tcBorders>
            <w:tcMar>
              <w:top w:w="50" w:type="dxa"/>
              <w:left w:w="100" w:type="dxa"/>
            </w:tcMar>
            <w:vAlign w:val="center"/>
          </w:tcPr>
          <w:p w:rsidR="00D64ADF" w:rsidRDefault="00D64ADF">
            <w:pPr>
              <w:spacing w:after="0"/>
              <w:ind w:left="135"/>
              <w:jc w:val="center"/>
            </w:pPr>
          </w:p>
        </w:tc>
        <w:tc>
          <w:tcPr>
            <w:tcW w:w="4017" w:type="dxa"/>
            <w:gridSpan w:val="2"/>
            <w:vMerge/>
            <w:tcBorders>
              <w:left w:val="single" w:sz="4" w:space="0" w:color="auto"/>
            </w:tcBorders>
            <w:tcMar>
              <w:top w:w="50" w:type="dxa"/>
              <w:left w:w="100" w:type="dxa"/>
            </w:tcMar>
            <w:vAlign w:val="center"/>
          </w:tcPr>
          <w:p w:rsidR="00D64ADF" w:rsidRDefault="00D64ADF">
            <w:pPr>
              <w:spacing w:after="0"/>
              <w:ind w:left="135"/>
            </w:pPr>
          </w:p>
        </w:tc>
      </w:tr>
      <w:tr w:rsidR="00EC5CFA" w:rsidTr="00D64ADF">
        <w:trPr>
          <w:trHeight w:val="144"/>
          <w:tblCellSpacing w:w="20" w:type="nil"/>
        </w:trPr>
        <w:tc>
          <w:tcPr>
            <w:tcW w:w="5166" w:type="dxa"/>
            <w:gridSpan w:val="2"/>
            <w:tcMar>
              <w:top w:w="50" w:type="dxa"/>
              <w:left w:w="100" w:type="dxa"/>
            </w:tcMar>
            <w:vAlign w:val="center"/>
          </w:tcPr>
          <w:p w:rsidR="00EC5CFA" w:rsidRDefault="00B2717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rsidR="00EC5CFA" w:rsidRDefault="00B2717B">
            <w:pPr>
              <w:spacing w:after="0"/>
              <w:ind w:left="135"/>
              <w:jc w:val="center"/>
            </w:pPr>
            <w:r>
              <w:rPr>
                <w:rFonts w:ascii="Times New Roman" w:hAnsi="Times New Roman"/>
                <w:color w:val="000000"/>
                <w:sz w:val="24"/>
              </w:rPr>
              <w:t xml:space="preserve"> 13 </w:t>
            </w:r>
          </w:p>
        </w:tc>
        <w:tc>
          <w:tcPr>
            <w:tcW w:w="7733" w:type="dxa"/>
            <w:gridSpan w:val="4"/>
            <w:tcMar>
              <w:top w:w="50" w:type="dxa"/>
              <w:left w:w="100" w:type="dxa"/>
            </w:tcMar>
            <w:vAlign w:val="center"/>
          </w:tcPr>
          <w:p w:rsidR="00EC5CFA" w:rsidRDefault="00EC5CFA"/>
        </w:tc>
      </w:tr>
      <w:tr w:rsidR="00EC5CFA" w:rsidTr="00D64ADF">
        <w:trPr>
          <w:trHeight w:val="144"/>
          <w:tblCellSpacing w:w="20" w:type="nil"/>
        </w:trPr>
        <w:tc>
          <w:tcPr>
            <w:tcW w:w="14040" w:type="dxa"/>
            <w:gridSpan w:val="7"/>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3.1</w:t>
            </w:r>
          </w:p>
        </w:tc>
        <w:tc>
          <w:tcPr>
            <w:tcW w:w="3943"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4ADF" w:rsidRDefault="00D64ADF">
            <w:pPr>
              <w:spacing w:after="0"/>
              <w:ind w:left="135"/>
              <w:jc w:val="center"/>
            </w:pPr>
          </w:p>
        </w:tc>
        <w:tc>
          <w:tcPr>
            <w:tcW w:w="1910" w:type="dxa"/>
            <w:gridSpan w:val="2"/>
            <w:tcMar>
              <w:top w:w="50" w:type="dxa"/>
              <w:left w:w="100" w:type="dxa"/>
            </w:tcMar>
            <w:vAlign w:val="center"/>
          </w:tcPr>
          <w:p w:rsidR="00D64ADF" w:rsidRDefault="00D64ADF">
            <w:pPr>
              <w:spacing w:after="0"/>
              <w:ind w:left="135"/>
              <w:jc w:val="center"/>
            </w:pPr>
          </w:p>
        </w:tc>
        <w:tc>
          <w:tcPr>
            <w:tcW w:w="3982" w:type="dxa"/>
            <w:vMerge w:val="restart"/>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3.2</w:t>
            </w:r>
          </w:p>
        </w:tc>
        <w:tc>
          <w:tcPr>
            <w:tcW w:w="3943"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Альдегиды. Карбоновые кислоты. Сложные эфиры</w:t>
            </w:r>
          </w:p>
        </w:tc>
        <w:tc>
          <w:tcPr>
            <w:tcW w:w="1141"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D64ADF" w:rsidRDefault="00D64ADF">
            <w:pPr>
              <w:spacing w:after="0"/>
              <w:ind w:left="135"/>
              <w:jc w:val="center"/>
            </w:pPr>
          </w:p>
        </w:tc>
        <w:tc>
          <w:tcPr>
            <w:tcW w:w="1910" w:type="dxa"/>
            <w:gridSpan w:val="2"/>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3982"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3.3</w:t>
            </w:r>
          </w:p>
        </w:tc>
        <w:tc>
          <w:tcPr>
            <w:tcW w:w="3943"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Углеводы</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rsidR="00D64ADF" w:rsidRDefault="00D64ADF">
            <w:pPr>
              <w:spacing w:after="0"/>
              <w:ind w:left="135"/>
              <w:jc w:val="center"/>
            </w:pPr>
          </w:p>
        </w:tc>
        <w:tc>
          <w:tcPr>
            <w:tcW w:w="3982" w:type="dxa"/>
            <w:vMerge/>
            <w:tcMar>
              <w:top w:w="50" w:type="dxa"/>
              <w:left w:w="100" w:type="dxa"/>
            </w:tcMar>
            <w:vAlign w:val="center"/>
          </w:tcPr>
          <w:p w:rsidR="00D64ADF" w:rsidRDefault="00D64ADF">
            <w:pPr>
              <w:spacing w:after="0"/>
              <w:ind w:left="135"/>
            </w:pPr>
          </w:p>
        </w:tc>
      </w:tr>
      <w:tr w:rsidR="00D64ADF" w:rsidRPr="000426CA" w:rsidTr="00D64ADF">
        <w:trPr>
          <w:trHeight w:val="144"/>
          <w:tblCellSpacing w:w="20" w:type="nil"/>
        </w:trPr>
        <w:tc>
          <w:tcPr>
            <w:tcW w:w="5166" w:type="dxa"/>
            <w:gridSpan w:val="2"/>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13 </w:t>
            </w:r>
          </w:p>
        </w:tc>
        <w:tc>
          <w:tcPr>
            <w:tcW w:w="3751" w:type="dxa"/>
            <w:gridSpan w:val="3"/>
            <w:tcBorders>
              <w:right w:val="single" w:sz="4" w:space="0" w:color="auto"/>
            </w:tcBorders>
            <w:tcMar>
              <w:top w:w="50" w:type="dxa"/>
              <w:left w:w="100" w:type="dxa"/>
            </w:tcMar>
            <w:vAlign w:val="center"/>
          </w:tcPr>
          <w:p w:rsidR="00D64ADF" w:rsidRDefault="00D64ADF"/>
        </w:tc>
        <w:tc>
          <w:tcPr>
            <w:tcW w:w="3982" w:type="dxa"/>
            <w:vMerge w:val="restart"/>
            <w:tcBorders>
              <w:left w:val="single" w:sz="4" w:space="0" w:color="auto"/>
            </w:tcBorders>
            <w:vAlign w:val="center"/>
          </w:tcPr>
          <w:p w:rsidR="00D64ADF" w:rsidRDefault="00D64ADF" w:rsidP="00D64ADF">
            <w:pPr>
              <w:spacing w:after="0"/>
              <w:ind w:left="135"/>
              <w:rPr>
                <w:lang w:val="ru-RU"/>
              </w:rPr>
            </w:pPr>
            <w:r w:rsidRPr="00423329">
              <w:rPr>
                <w:rFonts w:ascii="Times New Roman" w:hAnsi="Times New Roman"/>
                <w:color w:val="000000"/>
                <w:sz w:val="24"/>
                <w:lang w:val="ru-RU"/>
              </w:rPr>
              <w:t xml:space="preserve">Библиотека ЦОК </w:t>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https</w:instrText>
            </w:r>
            <w:r w:rsidR="000426CA" w:rsidRPr="000426CA">
              <w:rPr>
                <w:lang w:val="ru-RU"/>
              </w:rPr>
              <w:instrText>://</w:instrText>
            </w:r>
            <w:r w:rsidR="000426CA">
              <w:instrText>m</w:instrText>
            </w:r>
            <w:r w:rsidR="000426CA" w:rsidRPr="000426CA">
              <w:rPr>
                <w:lang w:val="ru-RU"/>
              </w:rPr>
              <w:instrText>.</w:instrText>
            </w:r>
            <w:r w:rsidR="000426CA">
              <w:instrText>edsoo</w:instrText>
            </w:r>
            <w:r w:rsidR="000426CA" w:rsidRPr="000426CA">
              <w:rPr>
                <w:lang w:val="ru-RU"/>
              </w:rPr>
              <w:instrText>.</w:instrText>
            </w:r>
            <w:r w:rsidR="000426CA">
              <w:instrText>ru</w:instrText>
            </w:r>
            <w:r w:rsidR="000426CA" w:rsidRPr="000426CA">
              <w:rPr>
                <w:lang w:val="ru-RU"/>
              </w:rPr>
              <w:instrText>/7</w:instrText>
            </w:r>
            <w:r w:rsidR="000426CA">
              <w:instrText>f</w:instrText>
            </w:r>
            <w:r w:rsidR="000426CA" w:rsidRPr="000426CA">
              <w:rPr>
                <w:lang w:val="ru-RU"/>
              </w:rPr>
              <w:instrText>41837</w:instrText>
            </w:r>
            <w:r w:rsidR="000426CA">
              <w:instrText>c</w:instrText>
            </w:r>
            <w:r w:rsidR="000426CA" w:rsidRPr="000426CA">
              <w:rPr>
                <w:lang w:val="ru-RU"/>
              </w:rPr>
              <w:instrText>" \</w:instrText>
            </w:r>
            <w:r w:rsidR="000426CA">
              <w:instrText>h</w:instrText>
            </w:r>
            <w:r w:rsidR="000426CA" w:rsidRPr="000426CA">
              <w:rPr>
                <w:lang w:val="ru-RU"/>
              </w:rPr>
              <w:instrText xml:space="preserve"> </w:instrText>
            </w:r>
            <w:r w:rsidR="000426CA">
              <w:fldChar w:fldCharType="separate"/>
            </w:r>
            <w:r>
              <w:rPr>
                <w:rFonts w:ascii="Times New Roman" w:hAnsi="Times New Roman"/>
                <w:color w:val="0000FF"/>
                <w:u w:val="single"/>
              </w:rPr>
              <w:t>https</w:t>
            </w:r>
            <w:r w:rsidRPr="00423329">
              <w:rPr>
                <w:rFonts w:ascii="Times New Roman" w:hAnsi="Times New Roman"/>
                <w:color w:val="0000FF"/>
                <w:u w:val="single"/>
                <w:lang w:val="ru-RU"/>
              </w:rPr>
              <w:t>://</w:t>
            </w:r>
            <w:r>
              <w:rPr>
                <w:rFonts w:ascii="Times New Roman" w:hAnsi="Times New Roman"/>
                <w:color w:val="0000FF"/>
                <w:u w:val="single"/>
              </w:rPr>
              <w:t>m</w:t>
            </w:r>
            <w:r w:rsidRPr="004233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33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3329">
              <w:rPr>
                <w:rFonts w:ascii="Times New Roman" w:hAnsi="Times New Roman"/>
                <w:color w:val="0000FF"/>
                <w:u w:val="single"/>
                <w:lang w:val="ru-RU"/>
              </w:rPr>
              <w:t>/7</w:t>
            </w:r>
            <w:r>
              <w:rPr>
                <w:rFonts w:ascii="Times New Roman" w:hAnsi="Times New Roman"/>
                <w:color w:val="0000FF"/>
                <w:u w:val="single"/>
              </w:rPr>
              <w:t>f</w:t>
            </w:r>
            <w:r w:rsidRPr="00423329">
              <w:rPr>
                <w:rFonts w:ascii="Times New Roman" w:hAnsi="Times New Roman"/>
                <w:color w:val="0000FF"/>
                <w:u w:val="single"/>
                <w:lang w:val="ru-RU"/>
              </w:rPr>
              <w:t>41837</w:t>
            </w:r>
            <w:r>
              <w:rPr>
                <w:rFonts w:ascii="Times New Roman" w:hAnsi="Times New Roman"/>
                <w:color w:val="0000FF"/>
                <w:u w:val="single"/>
              </w:rPr>
              <w:t>c</w:t>
            </w:r>
            <w:r w:rsidR="000426CA">
              <w:rPr>
                <w:rFonts w:ascii="Times New Roman" w:hAnsi="Times New Roman"/>
                <w:color w:val="0000FF"/>
                <w:u w:val="single"/>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him</w:instrText>
            </w:r>
            <w:r w:rsidRPr="000426CA">
              <w:rPr>
                <w:lang w:val="ru-RU"/>
              </w:rPr>
              <w:instrText>.1</w:instrText>
            </w:r>
            <w:r>
              <w:instrText>september</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him</w:t>
            </w:r>
            <w:r w:rsidR="00D64ADF" w:rsidRPr="00FE5C39">
              <w:rPr>
                <w:rStyle w:val="ab"/>
                <w:rFonts w:ascii="Times New Roman" w:eastAsia="Times New Roman" w:hAnsi="Times New Roman"/>
                <w:sz w:val="24"/>
                <w:lang w:val="ru-RU"/>
              </w:rPr>
              <w:t>.1</w:t>
            </w:r>
            <w:proofErr w:type="spellStart"/>
            <w:r w:rsidR="00D64ADF" w:rsidRPr="00FE5C39">
              <w:rPr>
                <w:rStyle w:val="ab"/>
                <w:rFonts w:ascii="Times New Roman" w:eastAsia="Times New Roman" w:hAnsi="Times New Roman"/>
                <w:sz w:val="24"/>
              </w:rPr>
              <w:t>september</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school</w:instrText>
            </w:r>
            <w:r w:rsidRPr="000426CA">
              <w:rPr>
                <w:lang w:val="ru-RU"/>
              </w:rPr>
              <w:instrText>-</w:instrText>
            </w:r>
            <w:r>
              <w:instrText>collection</w:instrText>
            </w:r>
            <w:r w:rsidRPr="000426CA">
              <w:rPr>
                <w:lang w:val="ru-RU"/>
              </w:rPr>
              <w:instrText>.</w:instrText>
            </w:r>
            <w:r>
              <w:instrText>edu</w:instrText>
            </w:r>
            <w:r w:rsidRPr="000426CA">
              <w:rPr>
                <w:lang w:val="ru-RU"/>
              </w:rPr>
              <w:instrText>.</w:instrText>
            </w:r>
            <w:r>
              <w:instrText>ru</w:instrText>
            </w:r>
            <w:r w:rsidRPr="000426CA">
              <w:rPr>
                <w:lang w:val="ru-RU"/>
              </w:rPr>
              <w:instrText>/</w:instrText>
            </w:r>
            <w:r>
              <w:instrText>collection</w:instrText>
            </w:r>
            <w:r w:rsidRPr="000426CA">
              <w:rPr>
                <w:lang w:val="ru-RU"/>
              </w:rPr>
              <w:instrText>/</w:instrText>
            </w:r>
            <w:r>
              <w:instrText>chemistry</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school</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collection</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edu</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collection</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chemistry</w:t>
            </w:r>
            <w:r>
              <w:rPr>
                <w:rStyle w:val="ab"/>
                <w:rFonts w:ascii="Times New Roman" w:eastAsia="Times New Roman" w:hAnsi="Times New Roman"/>
                <w:sz w:val="24"/>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www</w:instrText>
            </w:r>
            <w:r w:rsidRPr="000426CA">
              <w:rPr>
                <w:lang w:val="ru-RU"/>
              </w:rPr>
              <w:instrText>.</w:instrText>
            </w:r>
            <w:r>
              <w:instrText>chemistry</w:instrText>
            </w:r>
            <w:r w:rsidRPr="000426CA">
              <w:rPr>
                <w:lang w:val="ru-RU"/>
              </w:rPr>
              <w:instrText>.</w:instrText>
            </w:r>
            <w:r>
              <w:instrText>ssu</w:instrText>
            </w:r>
            <w:r w:rsidRPr="000426CA">
              <w:rPr>
                <w:lang w:val="ru-RU"/>
              </w:rPr>
              <w:instrText>.</w:instrText>
            </w:r>
            <w:r>
              <w:instrText>samara</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www</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chemistry</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ssu</w:t>
            </w:r>
            <w:proofErr w:type="spellEnd"/>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samara</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chemworld</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chemworld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Pr="00D64ADF" w:rsidRDefault="00D64ADF" w:rsidP="00D64ADF">
            <w:pPr>
              <w:spacing w:after="0"/>
              <w:ind w:left="135"/>
              <w:rPr>
                <w:rStyle w:val="ab"/>
                <w:rFonts w:ascii="Times New Roman" w:eastAsia="Times New Roman" w:hAnsi="Times New Roman"/>
                <w:sz w:val="24"/>
                <w:lang w:val="ru-RU"/>
              </w:rPr>
            </w:pPr>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 xml:space="preserve"> </w:t>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w:instrText>
            </w:r>
            <w:r w:rsidR="000426CA" w:rsidRPr="000426CA">
              <w:rPr>
                <w:lang w:val="ru-RU"/>
              </w:rPr>
              <w:instrText>://</w:instrText>
            </w:r>
            <w:r w:rsidR="000426CA">
              <w:instrText>maratakm</w:instrText>
            </w:r>
            <w:r w:rsidR="000426CA" w:rsidRPr="000426CA">
              <w:rPr>
                <w:lang w:val="ru-RU"/>
              </w:rPr>
              <w:instrText>.</w:instrText>
            </w:r>
            <w:r w:rsidR="000426CA">
              <w:instrText>narod</w:instrText>
            </w:r>
            <w:r w:rsidR="000426CA" w:rsidRPr="000426CA">
              <w:rPr>
                <w:lang w:val="ru-RU"/>
              </w:rPr>
              <w:instrText>.</w:instrText>
            </w:r>
            <w:r w:rsidR="000426CA">
              <w:instrText>ru</w:instrText>
            </w:r>
            <w:r w:rsidR="000426CA" w:rsidRPr="000426CA">
              <w:rPr>
                <w:lang w:val="ru-RU"/>
              </w:rPr>
              <w:instrText xml:space="preserve">" </w:instrText>
            </w:r>
            <w:r w:rsidR="000426CA">
              <w:fldChar w:fldCharType="separate"/>
            </w:r>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maratakm</w:t>
            </w:r>
            <w:proofErr w:type="spellEnd"/>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narod</w:t>
            </w:r>
            <w:proofErr w:type="spellEnd"/>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ru</w:t>
            </w:r>
            <w:proofErr w:type="spellEnd"/>
            <w:r w:rsidR="000426CA">
              <w:rPr>
                <w:rStyle w:val="ab"/>
                <w:rFonts w:ascii="Times New Roman" w:eastAsia="Times New Roman" w:hAnsi="Times New Roman"/>
                <w:sz w:val="24"/>
              </w:rPr>
              <w:fldChar w:fldCharType="end"/>
            </w:r>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w:t>
            </w:r>
          </w:p>
          <w:p w:rsidR="00D64ADF" w:rsidRPr="00D64ADF" w:rsidRDefault="00D64ADF">
            <w:pPr>
              <w:rPr>
                <w:lang w:val="ru-RU"/>
              </w:rPr>
            </w:pPr>
          </w:p>
        </w:tc>
      </w:tr>
      <w:tr w:rsidR="00D64ADF" w:rsidTr="00D64ADF">
        <w:trPr>
          <w:trHeight w:val="144"/>
          <w:tblCellSpacing w:w="20" w:type="nil"/>
        </w:trPr>
        <w:tc>
          <w:tcPr>
            <w:tcW w:w="10058" w:type="dxa"/>
            <w:gridSpan w:val="6"/>
            <w:tcBorders>
              <w:right w:val="single" w:sz="4" w:space="0" w:color="auto"/>
            </w:tcBorders>
            <w:tcMar>
              <w:top w:w="50" w:type="dxa"/>
              <w:left w:w="100" w:type="dxa"/>
            </w:tcMar>
            <w:vAlign w:val="center"/>
          </w:tcPr>
          <w:p w:rsidR="00D64ADF" w:rsidRDefault="00D64AD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c>
          <w:tcPr>
            <w:tcW w:w="3982" w:type="dxa"/>
            <w:vMerge/>
            <w:tcBorders>
              <w:left w:val="single" w:sz="4" w:space="0" w:color="auto"/>
            </w:tcBorders>
            <w:vAlign w:val="center"/>
          </w:tcPr>
          <w:p w:rsidR="00D64ADF" w:rsidRDefault="00D64ADF" w:rsidP="00D64ADF">
            <w:pPr>
              <w:spacing w:after="0"/>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4.1</w:t>
            </w:r>
          </w:p>
        </w:tc>
        <w:tc>
          <w:tcPr>
            <w:tcW w:w="3943"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4ADF" w:rsidRDefault="00D64ADF">
            <w:pPr>
              <w:spacing w:after="0"/>
              <w:ind w:left="135"/>
              <w:jc w:val="center"/>
            </w:pPr>
          </w:p>
        </w:tc>
        <w:tc>
          <w:tcPr>
            <w:tcW w:w="1910" w:type="dxa"/>
            <w:gridSpan w:val="2"/>
            <w:tcBorders>
              <w:right w:val="single" w:sz="4" w:space="0" w:color="auto"/>
            </w:tcBorders>
            <w:tcMar>
              <w:top w:w="50" w:type="dxa"/>
              <w:left w:w="100" w:type="dxa"/>
            </w:tcMar>
            <w:vAlign w:val="center"/>
          </w:tcPr>
          <w:p w:rsidR="00D64ADF" w:rsidRDefault="00D64ADF">
            <w:pPr>
              <w:spacing w:after="0"/>
              <w:ind w:left="135"/>
              <w:jc w:val="center"/>
            </w:pPr>
          </w:p>
        </w:tc>
        <w:tc>
          <w:tcPr>
            <w:tcW w:w="3982" w:type="dxa"/>
            <w:vMerge/>
            <w:tcBorders>
              <w:left w:val="single" w:sz="4" w:space="0" w:color="auto"/>
            </w:tcBorders>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5166" w:type="dxa"/>
            <w:gridSpan w:val="2"/>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3 </w:t>
            </w:r>
          </w:p>
        </w:tc>
        <w:tc>
          <w:tcPr>
            <w:tcW w:w="3751" w:type="dxa"/>
            <w:gridSpan w:val="3"/>
            <w:tcBorders>
              <w:right w:val="single" w:sz="4" w:space="0" w:color="auto"/>
            </w:tcBorders>
            <w:tcMar>
              <w:top w:w="50" w:type="dxa"/>
              <w:left w:w="100" w:type="dxa"/>
            </w:tcMar>
            <w:vAlign w:val="center"/>
          </w:tcPr>
          <w:p w:rsidR="00D64ADF" w:rsidRDefault="00D64ADF"/>
        </w:tc>
        <w:tc>
          <w:tcPr>
            <w:tcW w:w="3982" w:type="dxa"/>
            <w:vMerge/>
            <w:tcBorders>
              <w:left w:val="single" w:sz="4" w:space="0" w:color="auto"/>
            </w:tcBorders>
            <w:vAlign w:val="center"/>
          </w:tcPr>
          <w:p w:rsidR="00D64ADF" w:rsidRDefault="00D64ADF"/>
        </w:tc>
      </w:tr>
      <w:tr w:rsidR="00D64ADF" w:rsidTr="00D64ADF">
        <w:trPr>
          <w:trHeight w:val="144"/>
          <w:tblCellSpacing w:w="20" w:type="nil"/>
        </w:trPr>
        <w:tc>
          <w:tcPr>
            <w:tcW w:w="10058" w:type="dxa"/>
            <w:gridSpan w:val="6"/>
            <w:tcBorders>
              <w:right w:val="single" w:sz="4" w:space="0" w:color="auto"/>
            </w:tcBorders>
            <w:tcMar>
              <w:top w:w="50" w:type="dxa"/>
              <w:left w:w="100" w:type="dxa"/>
            </w:tcMar>
            <w:vAlign w:val="center"/>
          </w:tcPr>
          <w:p w:rsidR="00D64ADF" w:rsidRDefault="00D64AD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c>
          <w:tcPr>
            <w:tcW w:w="3982" w:type="dxa"/>
            <w:vMerge/>
            <w:tcBorders>
              <w:left w:val="single" w:sz="4" w:space="0" w:color="auto"/>
            </w:tcBorders>
            <w:vAlign w:val="center"/>
          </w:tcPr>
          <w:p w:rsidR="00D64ADF" w:rsidRDefault="00D64ADF" w:rsidP="00D64ADF">
            <w:pPr>
              <w:spacing w:after="0"/>
            </w:pPr>
          </w:p>
        </w:tc>
      </w:tr>
      <w:tr w:rsidR="00D64ADF" w:rsidTr="00D64ADF">
        <w:trPr>
          <w:trHeight w:val="144"/>
          <w:tblCellSpacing w:w="20" w:type="nil"/>
        </w:trPr>
        <w:tc>
          <w:tcPr>
            <w:tcW w:w="1223" w:type="dxa"/>
            <w:tcMar>
              <w:top w:w="50" w:type="dxa"/>
              <w:left w:w="100" w:type="dxa"/>
            </w:tcMar>
            <w:vAlign w:val="center"/>
          </w:tcPr>
          <w:p w:rsidR="00D64ADF" w:rsidRDefault="00D64ADF">
            <w:pPr>
              <w:spacing w:after="0"/>
            </w:pPr>
            <w:r>
              <w:rPr>
                <w:rFonts w:ascii="Times New Roman" w:hAnsi="Times New Roman"/>
                <w:color w:val="000000"/>
                <w:sz w:val="24"/>
              </w:rPr>
              <w:t>5.1</w:t>
            </w:r>
          </w:p>
        </w:tc>
        <w:tc>
          <w:tcPr>
            <w:tcW w:w="3943"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4ADF" w:rsidRDefault="00D64ADF">
            <w:pPr>
              <w:spacing w:after="0"/>
              <w:ind w:left="135"/>
              <w:jc w:val="center"/>
            </w:pPr>
          </w:p>
        </w:tc>
        <w:tc>
          <w:tcPr>
            <w:tcW w:w="1910" w:type="dxa"/>
            <w:gridSpan w:val="2"/>
            <w:tcBorders>
              <w:right w:val="single" w:sz="4" w:space="0" w:color="auto"/>
            </w:tcBorders>
            <w:tcMar>
              <w:top w:w="50" w:type="dxa"/>
              <w:left w:w="100" w:type="dxa"/>
            </w:tcMar>
            <w:vAlign w:val="center"/>
          </w:tcPr>
          <w:p w:rsidR="00D64ADF" w:rsidRDefault="00D64ADF">
            <w:pPr>
              <w:spacing w:after="0"/>
              <w:ind w:left="135"/>
              <w:jc w:val="center"/>
            </w:pPr>
          </w:p>
        </w:tc>
        <w:tc>
          <w:tcPr>
            <w:tcW w:w="3982" w:type="dxa"/>
            <w:vMerge/>
            <w:tcBorders>
              <w:left w:val="single" w:sz="4" w:space="0" w:color="auto"/>
            </w:tcBorders>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5166" w:type="dxa"/>
            <w:gridSpan w:val="2"/>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2 </w:t>
            </w:r>
          </w:p>
        </w:tc>
        <w:tc>
          <w:tcPr>
            <w:tcW w:w="3751" w:type="dxa"/>
            <w:gridSpan w:val="3"/>
            <w:tcBorders>
              <w:right w:val="single" w:sz="4" w:space="0" w:color="auto"/>
            </w:tcBorders>
            <w:tcMar>
              <w:top w:w="50" w:type="dxa"/>
              <w:left w:w="100" w:type="dxa"/>
            </w:tcMar>
            <w:vAlign w:val="center"/>
          </w:tcPr>
          <w:p w:rsidR="00D64ADF" w:rsidRDefault="00D64ADF"/>
        </w:tc>
        <w:tc>
          <w:tcPr>
            <w:tcW w:w="3982" w:type="dxa"/>
            <w:vMerge/>
            <w:tcBorders>
              <w:left w:val="single" w:sz="4" w:space="0" w:color="auto"/>
            </w:tcBorders>
            <w:vAlign w:val="center"/>
          </w:tcPr>
          <w:p w:rsidR="00D64ADF" w:rsidRDefault="00D64ADF"/>
        </w:tc>
      </w:tr>
      <w:tr w:rsidR="00EC5CFA" w:rsidTr="00D64ADF">
        <w:trPr>
          <w:trHeight w:val="144"/>
          <w:tblCellSpacing w:w="20" w:type="nil"/>
        </w:trPr>
        <w:tc>
          <w:tcPr>
            <w:tcW w:w="5166" w:type="dxa"/>
            <w:gridSpan w:val="2"/>
            <w:tcMar>
              <w:top w:w="50" w:type="dxa"/>
              <w:left w:w="100" w:type="dxa"/>
            </w:tcMar>
            <w:vAlign w:val="center"/>
          </w:tcPr>
          <w:p w:rsidR="00EC5CFA" w:rsidRPr="00042BEB" w:rsidRDefault="00B2717B">
            <w:pPr>
              <w:spacing w:after="0"/>
              <w:ind w:left="135"/>
              <w:rPr>
                <w:lang w:val="ru-RU"/>
              </w:rPr>
            </w:pPr>
            <w:r w:rsidRPr="00042BEB">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EC5CFA" w:rsidRDefault="00B2717B">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C5CFA" w:rsidRDefault="00B2717B">
            <w:pPr>
              <w:spacing w:after="0"/>
              <w:ind w:left="135"/>
              <w:jc w:val="center"/>
            </w:pPr>
            <w:r>
              <w:rPr>
                <w:rFonts w:ascii="Times New Roman" w:hAnsi="Times New Roman"/>
                <w:color w:val="000000"/>
                <w:sz w:val="24"/>
              </w:rPr>
              <w:t xml:space="preserve"> 2 </w:t>
            </w:r>
          </w:p>
        </w:tc>
        <w:tc>
          <w:tcPr>
            <w:tcW w:w="1910" w:type="dxa"/>
            <w:gridSpan w:val="2"/>
            <w:tcBorders>
              <w:right w:val="single" w:sz="4" w:space="0" w:color="auto"/>
            </w:tcBorders>
            <w:tcMar>
              <w:top w:w="50" w:type="dxa"/>
              <w:left w:w="100" w:type="dxa"/>
            </w:tcMar>
            <w:vAlign w:val="center"/>
          </w:tcPr>
          <w:p w:rsidR="00EC5CFA" w:rsidRDefault="00B2717B">
            <w:pPr>
              <w:spacing w:after="0"/>
              <w:ind w:left="135"/>
              <w:jc w:val="center"/>
            </w:pPr>
            <w:r>
              <w:rPr>
                <w:rFonts w:ascii="Times New Roman" w:hAnsi="Times New Roman"/>
                <w:color w:val="000000"/>
                <w:sz w:val="24"/>
              </w:rPr>
              <w:t xml:space="preserve"> 2 </w:t>
            </w:r>
          </w:p>
        </w:tc>
        <w:tc>
          <w:tcPr>
            <w:tcW w:w="3982" w:type="dxa"/>
            <w:tcBorders>
              <w:left w:val="single" w:sz="4" w:space="0" w:color="auto"/>
            </w:tcBorders>
            <w:tcMar>
              <w:top w:w="50" w:type="dxa"/>
              <w:left w:w="100" w:type="dxa"/>
            </w:tcMar>
            <w:vAlign w:val="center"/>
          </w:tcPr>
          <w:p w:rsidR="00EC5CFA" w:rsidRDefault="00EC5CFA"/>
        </w:tc>
      </w:tr>
    </w:tbl>
    <w:p w:rsidR="00EC5CFA" w:rsidRDefault="00EC5CFA">
      <w:pPr>
        <w:sectPr w:rsidR="00EC5CFA">
          <w:pgSz w:w="16383" w:h="11906" w:orient="landscape"/>
          <w:pgMar w:top="1134" w:right="850" w:bottom="1134" w:left="1701" w:header="720" w:footer="720" w:gutter="0"/>
          <w:cols w:space="720"/>
        </w:sectPr>
      </w:pPr>
    </w:p>
    <w:p w:rsidR="00EC5CFA" w:rsidRDefault="00B2717B">
      <w:pPr>
        <w:spacing w:after="0"/>
        <w:ind w:left="120"/>
      </w:pPr>
      <w:r>
        <w:rPr>
          <w:rFonts w:ascii="Times New Roman" w:hAnsi="Times New Roman"/>
          <w:b/>
          <w:color w:val="000000"/>
          <w:sz w:val="28"/>
        </w:rPr>
        <w:lastRenderedPageBreak/>
        <w:t xml:space="preserve"> </w:t>
      </w:r>
    </w:p>
    <w:p w:rsidR="00EC5CFA" w:rsidRDefault="00B2717B">
      <w:pPr>
        <w:spacing w:after="0"/>
        <w:ind w:left="120"/>
      </w:pPr>
      <w:bookmarkStart w:id="5" w:name="block-25341961"/>
      <w:bookmarkEnd w:id="4"/>
      <w:r>
        <w:rPr>
          <w:rFonts w:ascii="Times New Roman" w:hAnsi="Times New Roman"/>
          <w:b/>
          <w:color w:val="000000"/>
          <w:sz w:val="28"/>
        </w:rPr>
        <w:t xml:space="preserve">ПОУРОЧНОЕ ПЛАНИРОВАНИЕ </w:t>
      </w:r>
    </w:p>
    <w:p w:rsidR="00EC5CFA" w:rsidRDefault="00B2717B">
      <w:pPr>
        <w:spacing w:after="0"/>
        <w:ind w:left="120"/>
      </w:pPr>
      <w:r>
        <w:rPr>
          <w:rFonts w:ascii="Times New Roman" w:hAnsi="Times New Roman"/>
          <w:b/>
          <w:color w:val="000000"/>
          <w:sz w:val="28"/>
        </w:rPr>
        <w:t xml:space="preserve"> 10 КЛАСС </w:t>
      </w:r>
    </w:p>
    <w:tbl>
      <w:tblPr>
        <w:tblW w:w="1406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6"/>
        <w:gridCol w:w="3850"/>
        <w:gridCol w:w="963"/>
        <w:gridCol w:w="1841"/>
        <w:gridCol w:w="1910"/>
        <w:gridCol w:w="1347"/>
        <w:gridCol w:w="3367"/>
      </w:tblGrid>
      <w:tr w:rsidR="00EC5CFA" w:rsidTr="00D64ADF">
        <w:trPr>
          <w:trHeight w:val="144"/>
          <w:tblCellSpacing w:w="20" w:type="nil"/>
        </w:trPr>
        <w:tc>
          <w:tcPr>
            <w:tcW w:w="786" w:type="dxa"/>
            <w:vMerge w:val="restart"/>
            <w:tcMar>
              <w:top w:w="50" w:type="dxa"/>
              <w:left w:w="100" w:type="dxa"/>
            </w:tcMar>
            <w:vAlign w:val="center"/>
          </w:tcPr>
          <w:p w:rsidR="00EC5CFA" w:rsidRDefault="00B2717B">
            <w:pPr>
              <w:spacing w:after="0"/>
              <w:ind w:left="135"/>
            </w:pPr>
            <w:r>
              <w:rPr>
                <w:rFonts w:ascii="Times New Roman" w:hAnsi="Times New Roman"/>
                <w:b/>
                <w:color w:val="000000"/>
                <w:sz w:val="24"/>
              </w:rPr>
              <w:t xml:space="preserve">№ п/п </w:t>
            </w:r>
          </w:p>
          <w:p w:rsidR="00EC5CFA" w:rsidRDefault="00EC5CFA">
            <w:pPr>
              <w:spacing w:after="0"/>
              <w:ind w:left="135"/>
            </w:pPr>
          </w:p>
        </w:tc>
        <w:tc>
          <w:tcPr>
            <w:tcW w:w="3850" w:type="dxa"/>
            <w:vMerge w:val="restart"/>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C5CFA" w:rsidRDefault="00EC5CFA">
            <w:pPr>
              <w:spacing w:after="0"/>
              <w:ind w:left="135"/>
            </w:pPr>
          </w:p>
        </w:tc>
        <w:tc>
          <w:tcPr>
            <w:tcW w:w="4714" w:type="dxa"/>
            <w:gridSpan w:val="3"/>
            <w:tcMar>
              <w:top w:w="50" w:type="dxa"/>
              <w:left w:w="100" w:type="dxa"/>
            </w:tcMar>
            <w:vAlign w:val="center"/>
          </w:tcPr>
          <w:p w:rsidR="00EC5CFA" w:rsidRDefault="00B2717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C5CFA" w:rsidRDefault="00EC5CFA">
            <w:pPr>
              <w:spacing w:after="0"/>
              <w:ind w:left="135"/>
            </w:pPr>
          </w:p>
        </w:tc>
        <w:tc>
          <w:tcPr>
            <w:tcW w:w="3367" w:type="dxa"/>
            <w:vMerge w:val="restart"/>
            <w:tcMar>
              <w:top w:w="50" w:type="dxa"/>
              <w:left w:w="100" w:type="dxa"/>
            </w:tcMar>
            <w:vAlign w:val="center"/>
          </w:tcPr>
          <w:p w:rsidR="00EC5CFA" w:rsidRDefault="00B2717B" w:rsidP="00042BE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EC5CFA" w:rsidTr="00D64ADF">
        <w:trPr>
          <w:trHeight w:val="144"/>
          <w:tblCellSpacing w:w="20" w:type="nil"/>
        </w:trPr>
        <w:tc>
          <w:tcPr>
            <w:tcW w:w="786" w:type="dxa"/>
            <w:vMerge/>
            <w:tcBorders>
              <w:top w:val="nil"/>
            </w:tcBorders>
            <w:tcMar>
              <w:top w:w="50" w:type="dxa"/>
              <w:left w:w="100" w:type="dxa"/>
            </w:tcMar>
          </w:tcPr>
          <w:p w:rsidR="00EC5CFA" w:rsidRDefault="00EC5CFA"/>
        </w:tc>
        <w:tc>
          <w:tcPr>
            <w:tcW w:w="3850" w:type="dxa"/>
            <w:vMerge/>
            <w:tcBorders>
              <w:top w:val="nil"/>
            </w:tcBorders>
            <w:tcMar>
              <w:top w:w="50" w:type="dxa"/>
              <w:left w:w="100" w:type="dxa"/>
            </w:tcMar>
          </w:tcPr>
          <w:p w:rsidR="00EC5CFA" w:rsidRDefault="00EC5CFA"/>
        </w:tc>
        <w:tc>
          <w:tcPr>
            <w:tcW w:w="963" w:type="dxa"/>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5CFA" w:rsidRDefault="00EC5CFA">
            <w:pPr>
              <w:spacing w:after="0"/>
              <w:ind w:left="135"/>
            </w:pPr>
          </w:p>
        </w:tc>
        <w:tc>
          <w:tcPr>
            <w:tcW w:w="1841" w:type="dxa"/>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5CFA" w:rsidRDefault="00EC5CFA">
            <w:pPr>
              <w:spacing w:after="0"/>
              <w:ind w:left="135"/>
            </w:pPr>
          </w:p>
        </w:tc>
        <w:tc>
          <w:tcPr>
            <w:tcW w:w="1910" w:type="dxa"/>
            <w:tcMar>
              <w:top w:w="50" w:type="dxa"/>
              <w:left w:w="100" w:type="dxa"/>
            </w:tcMar>
            <w:vAlign w:val="center"/>
          </w:tcPr>
          <w:p w:rsidR="00EC5CFA" w:rsidRDefault="00B2717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5CFA" w:rsidRDefault="00EC5CFA">
            <w:pPr>
              <w:spacing w:after="0"/>
              <w:ind w:left="135"/>
            </w:pPr>
          </w:p>
        </w:tc>
        <w:tc>
          <w:tcPr>
            <w:tcW w:w="1347" w:type="dxa"/>
            <w:vMerge/>
            <w:tcBorders>
              <w:top w:val="nil"/>
            </w:tcBorders>
            <w:tcMar>
              <w:top w:w="50" w:type="dxa"/>
              <w:left w:w="100" w:type="dxa"/>
            </w:tcMar>
          </w:tcPr>
          <w:p w:rsidR="00EC5CFA" w:rsidRDefault="00EC5CFA"/>
        </w:tc>
        <w:tc>
          <w:tcPr>
            <w:tcW w:w="3367" w:type="dxa"/>
            <w:vMerge/>
            <w:tcBorders>
              <w:top w:val="nil"/>
            </w:tcBorders>
            <w:tcMar>
              <w:top w:w="50" w:type="dxa"/>
              <w:left w:w="100" w:type="dxa"/>
            </w:tcMar>
          </w:tcPr>
          <w:p w:rsidR="00EC5CFA" w:rsidRDefault="00EC5CFA"/>
        </w:tc>
      </w:tr>
      <w:tr w:rsidR="00D64ADF" w:rsidRPr="000426CA"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Предмет органической химии, её возникновение, развитие и значение</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Pr="00203418" w:rsidRDefault="00D64ADF" w:rsidP="00203418">
            <w:pPr>
              <w:spacing w:after="0"/>
              <w:ind w:left="135"/>
              <w:rPr>
                <w:lang w:val="ru-RU"/>
              </w:rPr>
            </w:pPr>
            <w:bookmarkStart w:id="6" w:name="_GoBack"/>
            <w:bookmarkEnd w:id="6"/>
          </w:p>
        </w:tc>
        <w:tc>
          <w:tcPr>
            <w:tcW w:w="3367" w:type="dxa"/>
            <w:vMerge w:val="restart"/>
            <w:tcMar>
              <w:top w:w="50" w:type="dxa"/>
              <w:left w:w="100" w:type="dxa"/>
            </w:tcMar>
            <w:vAlign w:val="center"/>
          </w:tcPr>
          <w:p w:rsidR="00D64ADF" w:rsidRDefault="00D64ADF" w:rsidP="00D64ADF">
            <w:pPr>
              <w:spacing w:after="0"/>
              <w:ind w:left="135"/>
              <w:rPr>
                <w:lang w:val="ru-RU"/>
              </w:rPr>
            </w:pPr>
            <w:r w:rsidRPr="00423329">
              <w:rPr>
                <w:rFonts w:ascii="Times New Roman" w:hAnsi="Times New Roman"/>
                <w:color w:val="000000"/>
                <w:sz w:val="24"/>
                <w:lang w:val="ru-RU"/>
              </w:rPr>
              <w:t xml:space="preserve">Библиотека ЦОК </w:t>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https</w:instrText>
            </w:r>
            <w:r w:rsidR="000426CA" w:rsidRPr="000426CA">
              <w:rPr>
                <w:lang w:val="ru-RU"/>
              </w:rPr>
              <w:instrText>://</w:instrText>
            </w:r>
            <w:r w:rsidR="000426CA">
              <w:instrText>m</w:instrText>
            </w:r>
            <w:r w:rsidR="000426CA" w:rsidRPr="000426CA">
              <w:rPr>
                <w:lang w:val="ru-RU"/>
              </w:rPr>
              <w:instrText>.</w:instrText>
            </w:r>
            <w:r w:rsidR="000426CA">
              <w:instrText>edsoo</w:instrText>
            </w:r>
            <w:r w:rsidR="000426CA" w:rsidRPr="000426CA">
              <w:rPr>
                <w:lang w:val="ru-RU"/>
              </w:rPr>
              <w:instrText>.</w:instrText>
            </w:r>
            <w:r w:rsidR="000426CA">
              <w:instrText>ru</w:instrText>
            </w:r>
            <w:r w:rsidR="000426CA" w:rsidRPr="000426CA">
              <w:rPr>
                <w:lang w:val="ru-RU"/>
              </w:rPr>
              <w:instrText>/7</w:instrText>
            </w:r>
            <w:r w:rsidR="000426CA">
              <w:instrText>f</w:instrText>
            </w:r>
            <w:r w:rsidR="000426CA" w:rsidRPr="000426CA">
              <w:rPr>
                <w:lang w:val="ru-RU"/>
              </w:rPr>
              <w:instrText>41837</w:instrText>
            </w:r>
            <w:r w:rsidR="000426CA">
              <w:instrText>c</w:instrText>
            </w:r>
            <w:r w:rsidR="000426CA" w:rsidRPr="000426CA">
              <w:rPr>
                <w:lang w:val="ru-RU"/>
              </w:rPr>
              <w:instrText>" \</w:instrText>
            </w:r>
            <w:r w:rsidR="000426CA">
              <w:instrText>h</w:instrText>
            </w:r>
            <w:r w:rsidR="000426CA" w:rsidRPr="000426CA">
              <w:rPr>
                <w:lang w:val="ru-RU"/>
              </w:rPr>
              <w:instrText xml:space="preserve"> </w:instrText>
            </w:r>
            <w:r w:rsidR="000426CA">
              <w:fldChar w:fldCharType="separate"/>
            </w:r>
            <w:r>
              <w:rPr>
                <w:rFonts w:ascii="Times New Roman" w:hAnsi="Times New Roman"/>
                <w:color w:val="0000FF"/>
                <w:u w:val="single"/>
              </w:rPr>
              <w:t>https</w:t>
            </w:r>
            <w:r w:rsidRPr="00423329">
              <w:rPr>
                <w:rFonts w:ascii="Times New Roman" w:hAnsi="Times New Roman"/>
                <w:color w:val="0000FF"/>
                <w:u w:val="single"/>
                <w:lang w:val="ru-RU"/>
              </w:rPr>
              <w:t>://</w:t>
            </w:r>
            <w:r>
              <w:rPr>
                <w:rFonts w:ascii="Times New Roman" w:hAnsi="Times New Roman"/>
                <w:color w:val="0000FF"/>
                <w:u w:val="single"/>
              </w:rPr>
              <w:t>m</w:t>
            </w:r>
            <w:r w:rsidRPr="004233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33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3329">
              <w:rPr>
                <w:rFonts w:ascii="Times New Roman" w:hAnsi="Times New Roman"/>
                <w:color w:val="0000FF"/>
                <w:u w:val="single"/>
                <w:lang w:val="ru-RU"/>
              </w:rPr>
              <w:t>/7</w:t>
            </w:r>
            <w:r>
              <w:rPr>
                <w:rFonts w:ascii="Times New Roman" w:hAnsi="Times New Roman"/>
                <w:color w:val="0000FF"/>
                <w:u w:val="single"/>
              </w:rPr>
              <w:t>f</w:t>
            </w:r>
            <w:r w:rsidRPr="00423329">
              <w:rPr>
                <w:rFonts w:ascii="Times New Roman" w:hAnsi="Times New Roman"/>
                <w:color w:val="0000FF"/>
                <w:u w:val="single"/>
                <w:lang w:val="ru-RU"/>
              </w:rPr>
              <w:t>41837</w:t>
            </w:r>
            <w:r>
              <w:rPr>
                <w:rFonts w:ascii="Times New Roman" w:hAnsi="Times New Roman"/>
                <w:color w:val="0000FF"/>
                <w:u w:val="single"/>
              </w:rPr>
              <w:t>c</w:t>
            </w:r>
            <w:r w:rsidR="000426CA">
              <w:rPr>
                <w:rFonts w:ascii="Times New Roman" w:hAnsi="Times New Roman"/>
                <w:color w:val="0000FF"/>
                <w:u w:val="single"/>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him</w:instrText>
            </w:r>
            <w:r w:rsidRPr="000426CA">
              <w:rPr>
                <w:lang w:val="ru-RU"/>
              </w:rPr>
              <w:instrText>.1</w:instrText>
            </w:r>
            <w:r>
              <w:instrText>september</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him</w:t>
            </w:r>
            <w:r w:rsidR="00D64ADF" w:rsidRPr="00FE5C39">
              <w:rPr>
                <w:rStyle w:val="ab"/>
                <w:rFonts w:ascii="Times New Roman" w:eastAsia="Times New Roman" w:hAnsi="Times New Roman"/>
                <w:sz w:val="24"/>
                <w:lang w:val="ru-RU"/>
              </w:rPr>
              <w:t>.1</w:t>
            </w:r>
            <w:proofErr w:type="spellStart"/>
            <w:r w:rsidR="00D64ADF" w:rsidRPr="00FE5C39">
              <w:rPr>
                <w:rStyle w:val="ab"/>
                <w:rFonts w:ascii="Times New Roman" w:eastAsia="Times New Roman" w:hAnsi="Times New Roman"/>
                <w:sz w:val="24"/>
              </w:rPr>
              <w:t>september</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school</w:instrText>
            </w:r>
            <w:r w:rsidRPr="000426CA">
              <w:rPr>
                <w:lang w:val="ru-RU"/>
              </w:rPr>
              <w:instrText>-</w:instrText>
            </w:r>
            <w:r>
              <w:instrText>collection</w:instrText>
            </w:r>
            <w:r w:rsidRPr="000426CA">
              <w:rPr>
                <w:lang w:val="ru-RU"/>
              </w:rPr>
              <w:instrText>.</w:instrText>
            </w:r>
            <w:r>
              <w:instrText>edu</w:instrText>
            </w:r>
            <w:r w:rsidRPr="000426CA">
              <w:rPr>
                <w:lang w:val="ru-RU"/>
              </w:rPr>
              <w:instrText>.</w:instrText>
            </w:r>
            <w:r>
              <w:instrText>ru</w:instrText>
            </w:r>
            <w:r w:rsidRPr="000426CA">
              <w:rPr>
                <w:lang w:val="ru-RU"/>
              </w:rPr>
              <w:instrText>/</w:instrText>
            </w:r>
            <w:r>
              <w:instrText>collection</w:instrText>
            </w:r>
            <w:r w:rsidRPr="000426CA">
              <w:rPr>
                <w:lang w:val="ru-RU"/>
              </w:rPr>
              <w:instrText>/</w:instrText>
            </w:r>
            <w:r>
              <w:instrText>chemistry</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school</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collection</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edu</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collection</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chemistry</w:t>
            </w:r>
            <w:r>
              <w:rPr>
                <w:rStyle w:val="ab"/>
                <w:rFonts w:ascii="Times New Roman" w:eastAsia="Times New Roman" w:hAnsi="Times New Roman"/>
                <w:sz w:val="24"/>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www</w:instrText>
            </w:r>
            <w:r w:rsidRPr="000426CA">
              <w:rPr>
                <w:lang w:val="ru-RU"/>
              </w:rPr>
              <w:instrText>.</w:instrText>
            </w:r>
            <w:r>
              <w:instrText>chemistry</w:instrText>
            </w:r>
            <w:r w:rsidRPr="000426CA">
              <w:rPr>
                <w:lang w:val="ru-RU"/>
              </w:rPr>
              <w:instrText>.</w:instrText>
            </w:r>
            <w:r>
              <w:instrText>ssu</w:instrText>
            </w:r>
            <w:r w:rsidRPr="000426CA">
              <w:rPr>
                <w:lang w:val="ru-RU"/>
              </w:rPr>
              <w:instrText>.</w:instrText>
            </w:r>
            <w:r>
              <w:instrText>samara</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www</w:t>
            </w:r>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chemistry</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ssu</w:t>
            </w:r>
            <w:proofErr w:type="spellEnd"/>
            <w:r w:rsidR="00D64ADF" w:rsidRPr="00FE5C39">
              <w:rPr>
                <w:rStyle w:val="ab"/>
                <w:rFonts w:ascii="Times New Roman" w:eastAsia="Times New Roman" w:hAnsi="Times New Roman"/>
                <w:sz w:val="24"/>
                <w:lang w:val="ru-RU"/>
              </w:rPr>
              <w:t>.</w:t>
            </w:r>
            <w:r w:rsidR="00D64ADF" w:rsidRPr="00FE5C39">
              <w:rPr>
                <w:rStyle w:val="ab"/>
                <w:rFonts w:ascii="Times New Roman" w:eastAsia="Times New Roman" w:hAnsi="Times New Roman"/>
                <w:sz w:val="24"/>
              </w:rPr>
              <w:t>samara</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chemworld</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chemworld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p>
          <w:p w:rsidR="00D64ADF" w:rsidRPr="00D64ADF" w:rsidRDefault="000426CA" w:rsidP="00D64ADF">
            <w:pPr>
              <w:spacing w:after="0"/>
              <w:ind w:left="135"/>
              <w:rPr>
                <w:rStyle w:val="ab"/>
                <w:rFonts w:ascii="Times New Roman" w:eastAsia="Times New Roman" w:hAnsi="Times New Roman"/>
                <w:sz w:val="24"/>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maratakm</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D64ADF" w:rsidRPr="00FE5C39">
              <w:rPr>
                <w:rStyle w:val="ab"/>
                <w:rFonts w:ascii="Times New Roman" w:eastAsia="Times New Roman" w:hAnsi="Times New Roman"/>
                <w:sz w:val="24"/>
              </w:rPr>
              <w:t>http</w:t>
            </w:r>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maratakm</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lang w:val="ru-RU"/>
              </w:rPr>
              <w:t>.</w:t>
            </w:r>
            <w:proofErr w:type="spellStart"/>
            <w:r w:rsidR="00D64ADF" w:rsidRPr="00FE5C39">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r w:rsidR="00D64ADF">
              <w:rPr>
                <w:rFonts w:ascii="Times New Roman" w:eastAsia="Times New Roman" w:hAnsi="Times New Roman"/>
                <w:color w:val="000000"/>
                <w:sz w:val="24"/>
                <w:lang w:val="ru-RU"/>
              </w:rPr>
              <w:t xml:space="preserve"> </w:t>
            </w:r>
            <w:r w:rsidR="00D64ADF" w:rsidRPr="00C338B6">
              <w:rPr>
                <w:rFonts w:ascii="Times New Roman" w:eastAsia="Times New Roman" w:hAnsi="Times New Roman"/>
                <w:color w:val="000000"/>
                <w:sz w:val="24"/>
                <w:lang w:val="ru-RU"/>
              </w:rPr>
              <w:t xml:space="preserve"> </w:t>
            </w:r>
            <w:r w:rsidR="00D64ADF">
              <w:rPr>
                <w:rFonts w:ascii="Times New Roman" w:eastAsia="Times New Roman" w:hAnsi="Times New Roman"/>
                <w:color w:val="000000"/>
                <w:sz w:val="24"/>
                <w:lang w:val="ru-RU"/>
              </w:rPr>
              <w:t xml:space="preserve"> </w:t>
            </w:r>
          </w:p>
          <w:p w:rsidR="00D64ADF" w:rsidRPr="00D64ADF" w:rsidRDefault="00D64ADF">
            <w:pPr>
              <w:spacing w:after="0"/>
              <w:ind w:left="135"/>
              <w:rPr>
                <w:lang w:val="ru-RU"/>
              </w:rPr>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Pr="00203418" w:rsidRDefault="00D64ADF">
            <w:pPr>
              <w:spacing w:after="0"/>
              <w:ind w:left="135"/>
              <w:rPr>
                <w:lang w:val="ru-RU"/>
              </w:rPr>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3</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Pr="00203418" w:rsidRDefault="00D64ADF">
            <w:pPr>
              <w:spacing w:after="0"/>
              <w:ind w:left="135"/>
              <w:rPr>
                <w:lang w:val="ru-RU"/>
              </w:rPr>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4</w:t>
            </w:r>
          </w:p>
        </w:tc>
        <w:tc>
          <w:tcPr>
            <w:tcW w:w="3850" w:type="dxa"/>
            <w:tcMar>
              <w:top w:w="50" w:type="dxa"/>
              <w:left w:w="100" w:type="dxa"/>
            </w:tcMar>
            <w:vAlign w:val="center"/>
          </w:tcPr>
          <w:p w:rsidR="00D64ADF" w:rsidRPr="00042BEB" w:rsidRDefault="00D64ADF">
            <w:pPr>
              <w:spacing w:after="0"/>
              <w:ind w:left="135"/>
              <w:rPr>
                <w:lang w:val="ru-RU"/>
              </w:rPr>
            </w:pPr>
            <w:proofErr w:type="spellStart"/>
            <w:r w:rsidRPr="00042BEB">
              <w:rPr>
                <w:rFonts w:ascii="Times New Roman" w:hAnsi="Times New Roman"/>
                <w:color w:val="000000"/>
                <w:sz w:val="24"/>
                <w:lang w:val="ru-RU"/>
              </w:rPr>
              <w:t>Алканы</w:t>
            </w:r>
            <w:proofErr w:type="spellEnd"/>
            <w:r w:rsidRPr="00042BEB">
              <w:rPr>
                <w:rFonts w:ascii="Times New Roman" w:hAnsi="Times New Roman"/>
                <w:color w:val="000000"/>
                <w:sz w:val="24"/>
                <w:lang w:val="ru-RU"/>
              </w:rPr>
              <w:t>: состав и строение, гомологический ряд</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Pr="00203418" w:rsidRDefault="00D64ADF">
            <w:pPr>
              <w:spacing w:after="0"/>
              <w:ind w:left="135"/>
              <w:rPr>
                <w:lang w:val="ru-RU"/>
              </w:rPr>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5</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 xml:space="preserve">Метан и этан — простейшие представители </w:t>
            </w:r>
            <w:proofErr w:type="spellStart"/>
            <w:r w:rsidRPr="00042BEB">
              <w:rPr>
                <w:rFonts w:ascii="Times New Roman" w:hAnsi="Times New Roman"/>
                <w:color w:val="000000"/>
                <w:sz w:val="24"/>
                <w:lang w:val="ru-RU"/>
              </w:rPr>
              <w:t>алканов</w:t>
            </w:r>
            <w:proofErr w:type="spellEnd"/>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Pr="00203418" w:rsidRDefault="00D64ADF" w:rsidP="00203418">
            <w:pPr>
              <w:spacing w:after="0"/>
              <w:ind w:left="135"/>
              <w:rPr>
                <w:lang w:val="ru-RU"/>
              </w:rPr>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6</w:t>
            </w:r>
          </w:p>
        </w:tc>
        <w:tc>
          <w:tcPr>
            <w:tcW w:w="3850" w:type="dxa"/>
            <w:tcMar>
              <w:top w:w="50" w:type="dxa"/>
              <w:left w:w="100" w:type="dxa"/>
            </w:tcMar>
            <w:vAlign w:val="center"/>
          </w:tcPr>
          <w:p w:rsidR="00D64ADF" w:rsidRPr="00042BEB" w:rsidRDefault="00D64ADF">
            <w:pPr>
              <w:spacing w:after="0"/>
              <w:ind w:left="135"/>
              <w:rPr>
                <w:lang w:val="ru-RU"/>
              </w:rPr>
            </w:pPr>
            <w:proofErr w:type="spellStart"/>
            <w:r w:rsidRPr="00042BEB">
              <w:rPr>
                <w:rFonts w:ascii="Times New Roman" w:hAnsi="Times New Roman"/>
                <w:color w:val="000000"/>
                <w:sz w:val="24"/>
                <w:lang w:val="ru-RU"/>
              </w:rPr>
              <w:t>Алкены</w:t>
            </w:r>
            <w:proofErr w:type="spellEnd"/>
            <w:r w:rsidRPr="00042BEB">
              <w:rPr>
                <w:rFonts w:ascii="Times New Roman" w:hAnsi="Times New Roman"/>
                <w:color w:val="000000"/>
                <w:sz w:val="24"/>
                <w:lang w:val="ru-RU"/>
              </w:rPr>
              <w:t>: состав и строение, свойства</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Pr="00203418" w:rsidRDefault="00D64ADF">
            <w:pPr>
              <w:spacing w:after="0"/>
              <w:ind w:left="135"/>
              <w:rPr>
                <w:lang w:val="ru-RU"/>
              </w:rPr>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7</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 xml:space="preserve">Этилен и пропилен — простейшие представители </w:t>
            </w:r>
            <w:proofErr w:type="spellStart"/>
            <w:r w:rsidRPr="00042BEB">
              <w:rPr>
                <w:rFonts w:ascii="Times New Roman" w:hAnsi="Times New Roman"/>
                <w:color w:val="000000"/>
                <w:sz w:val="24"/>
                <w:lang w:val="ru-RU"/>
              </w:rPr>
              <w:t>алкенов</w:t>
            </w:r>
            <w:proofErr w:type="spellEnd"/>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8</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 xml:space="preserve">Практическая работа № 1. «Получение этилена и изучение </w:t>
            </w:r>
            <w:r w:rsidRPr="00042BEB">
              <w:rPr>
                <w:rFonts w:ascii="Times New Roman" w:hAnsi="Times New Roman"/>
                <w:color w:val="000000"/>
                <w:sz w:val="24"/>
                <w:lang w:val="ru-RU"/>
              </w:rPr>
              <w:lastRenderedPageBreak/>
              <w:t>его свойств»</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lastRenderedPageBreak/>
              <w:t>9</w:t>
            </w:r>
          </w:p>
        </w:tc>
        <w:tc>
          <w:tcPr>
            <w:tcW w:w="3850" w:type="dxa"/>
            <w:tcMar>
              <w:top w:w="50" w:type="dxa"/>
              <w:left w:w="100" w:type="dxa"/>
            </w:tcMar>
            <w:vAlign w:val="center"/>
          </w:tcPr>
          <w:p w:rsidR="00D64ADF" w:rsidRPr="00042BEB" w:rsidRDefault="00D64ADF">
            <w:pPr>
              <w:spacing w:after="0"/>
              <w:ind w:left="135"/>
              <w:rPr>
                <w:lang w:val="ru-RU"/>
              </w:rPr>
            </w:pPr>
            <w:proofErr w:type="spellStart"/>
            <w:r w:rsidRPr="00042BEB">
              <w:rPr>
                <w:rFonts w:ascii="Times New Roman" w:hAnsi="Times New Roman"/>
                <w:color w:val="000000"/>
                <w:sz w:val="24"/>
                <w:lang w:val="ru-RU"/>
              </w:rPr>
              <w:t>Алкадиены</w:t>
            </w:r>
            <w:proofErr w:type="spellEnd"/>
            <w:r w:rsidRPr="00042BEB">
              <w:rPr>
                <w:rFonts w:ascii="Times New Roman" w:hAnsi="Times New Roman"/>
                <w:color w:val="000000"/>
                <w:sz w:val="24"/>
                <w:lang w:val="ru-RU"/>
              </w:rPr>
              <w:t>. Бутадиен-1,3 и метилбутадиен-1,3. Получение синтетического каучука и резины</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10</w:t>
            </w:r>
          </w:p>
        </w:tc>
        <w:tc>
          <w:tcPr>
            <w:tcW w:w="3850" w:type="dxa"/>
            <w:tcMar>
              <w:top w:w="50" w:type="dxa"/>
              <w:left w:w="100" w:type="dxa"/>
            </w:tcMar>
            <w:vAlign w:val="center"/>
          </w:tcPr>
          <w:p w:rsidR="00D64ADF" w:rsidRDefault="00D64ADF">
            <w:pPr>
              <w:spacing w:after="0"/>
              <w:ind w:left="135"/>
            </w:pPr>
            <w:proofErr w:type="spellStart"/>
            <w:r w:rsidRPr="00042BEB">
              <w:rPr>
                <w:rFonts w:ascii="Times New Roman" w:hAnsi="Times New Roman"/>
                <w:color w:val="000000"/>
                <w:sz w:val="24"/>
                <w:lang w:val="ru-RU"/>
              </w:rPr>
              <w:t>Алкины</w:t>
            </w:r>
            <w:proofErr w:type="spellEnd"/>
            <w:r w:rsidRPr="00042BEB">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963"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11</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Вычисления по уравнению химической реакции</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12</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 xml:space="preserve">Арены: бензол и толуол. Токсичность </w:t>
            </w:r>
            <w:proofErr w:type="spellStart"/>
            <w:r w:rsidRPr="00042BEB">
              <w:rPr>
                <w:rFonts w:ascii="Times New Roman" w:hAnsi="Times New Roman"/>
                <w:color w:val="000000"/>
                <w:sz w:val="24"/>
                <w:lang w:val="ru-RU"/>
              </w:rPr>
              <w:t>аренов</w:t>
            </w:r>
            <w:proofErr w:type="spellEnd"/>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13</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Генетическая связь углеводородов, принадлежащих к различным классам</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14</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15</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16</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Контрольная работа по разделу «Углеводороды»</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17</w:t>
            </w:r>
          </w:p>
        </w:tc>
        <w:tc>
          <w:tcPr>
            <w:tcW w:w="3850" w:type="dxa"/>
            <w:tcMar>
              <w:top w:w="50" w:type="dxa"/>
              <w:left w:w="100" w:type="dxa"/>
            </w:tcMar>
            <w:vAlign w:val="center"/>
          </w:tcPr>
          <w:p w:rsidR="00D64ADF" w:rsidRDefault="00D64ADF">
            <w:pPr>
              <w:spacing w:after="0"/>
              <w:ind w:left="135"/>
            </w:pPr>
            <w:r w:rsidRPr="00042BEB">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963"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18</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 xml:space="preserve">Многоатомные спирты: </w:t>
            </w:r>
            <w:r w:rsidRPr="00042BEB">
              <w:rPr>
                <w:rFonts w:ascii="Times New Roman" w:hAnsi="Times New Roman"/>
                <w:color w:val="000000"/>
                <w:sz w:val="24"/>
                <w:lang w:val="ru-RU"/>
              </w:rPr>
              <w:lastRenderedPageBreak/>
              <w:t>этиленгликоль и глицерин</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lastRenderedPageBreak/>
              <w:t>19</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Фенол: строение молекулы, физические и химические свойства, применение</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20</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Альдегиды: формальдегид и ацетальдегид. Ацетон</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21</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Одноосновные предельные карбоновые кислоты: муравьиная и уксусная</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22</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Практическая работа № 2. «Свойства раствора уксусной кислоты»</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23</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Стеариновая и олеиновая кислоты, как представители высших карбоновых кислот</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24</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Мыла как соли высших карбоновых кислот, их моющее действие</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25</w:t>
            </w:r>
          </w:p>
        </w:tc>
        <w:tc>
          <w:tcPr>
            <w:tcW w:w="3850" w:type="dxa"/>
            <w:tcMar>
              <w:top w:w="50" w:type="dxa"/>
              <w:left w:w="100" w:type="dxa"/>
            </w:tcMar>
            <w:vAlign w:val="center"/>
          </w:tcPr>
          <w:p w:rsidR="00D64ADF" w:rsidRDefault="00D64ADF">
            <w:pPr>
              <w:spacing w:after="0"/>
              <w:ind w:left="135"/>
            </w:pPr>
            <w:r w:rsidRPr="00042BEB">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963"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26</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Жиры: гидролиз, применение, биологическая роль жиров</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27</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28</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Крахмал и целлюлоза как природные полимеры</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lastRenderedPageBreak/>
              <w:t>29</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Контрольная работа по разделу «Кислородсодержащие органические соединения»</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30</w:t>
            </w:r>
          </w:p>
        </w:tc>
        <w:tc>
          <w:tcPr>
            <w:tcW w:w="3850" w:type="dxa"/>
            <w:tcMar>
              <w:top w:w="50" w:type="dxa"/>
              <w:left w:w="100" w:type="dxa"/>
            </w:tcMar>
            <w:vAlign w:val="center"/>
          </w:tcPr>
          <w:p w:rsidR="00D64ADF" w:rsidRDefault="00D64AD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963"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31</w:t>
            </w:r>
          </w:p>
        </w:tc>
        <w:tc>
          <w:tcPr>
            <w:tcW w:w="3850" w:type="dxa"/>
            <w:tcMar>
              <w:top w:w="50" w:type="dxa"/>
              <w:left w:w="100" w:type="dxa"/>
            </w:tcMar>
            <w:vAlign w:val="center"/>
          </w:tcPr>
          <w:p w:rsidR="00D64ADF" w:rsidRDefault="00D64ADF">
            <w:pPr>
              <w:spacing w:after="0"/>
              <w:ind w:left="135"/>
            </w:pPr>
            <w:r w:rsidRPr="00042BEB">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963"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32</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Белки как природные высокомолекулярные соединения</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33</w:t>
            </w:r>
          </w:p>
        </w:tc>
        <w:tc>
          <w:tcPr>
            <w:tcW w:w="3850" w:type="dxa"/>
            <w:tcMar>
              <w:top w:w="50" w:type="dxa"/>
              <w:left w:w="100" w:type="dxa"/>
            </w:tcMar>
            <w:vAlign w:val="center"/>
          </w:tcPr>
          <w:p w:rsidR="00D64ADF" w:rsidRPr="00042BEB" w:rsidRDefault="00D64ADF">
            <w:pPr>
              <w:spacing w:after="0"/>
              <w:ind w:left="135"/>
              <w:rPr>
                <w:lang w:val="ru-RU"/>
              </w:rPr>
            </w:pPr>
            <w:r w:rsidRPr="00042BEB">
              <w:rPr>
                <w:rFonts w:ascii="Times New Roman" w:hAnsi="Times New Roman"/>
                <w:color w:val="000000"/>
                <w:sz w:val="24"/>
                <w:lang w:val="ru-RU"/>
              </w:rPr>
              <w:t>Основные понятия химии высокомолекулярных соединений</w:t>
            </w:r>
          </w:p>
        </w:tc>
        <w:tc>
          <w:tcPr>
            <w:tcW w:w="963" w:type="dxa"/>
            <w:tcMar>
              <w:top w:w="50" w:type="dxa"/>
              <w:left w:w="100" w:type="dxa"/>
            </w:tcMar>
            <w:vAlign w:val="center"/>
          </w:tcPr>
          <w:p w:rsidR="00D64ADF" w:rsidRDefault="00D64ADF">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D64ADF" w:rsidTr="00D64ADF">
        <w:trPr>
          <w:trHeight w:val="144"/>
          <w:tblCellSpacing w:w="20" w:type="nil"/>
        </w:trPr>
        <w:tc>
          <w:tcPr>
            <w:tcW w:w="786" w:type="dxa"/>
            <w:tcMar>
              <w:top w:w="50" w:type="dxa"/>
              <w:left w:w="100" w:type="dxa"/>
            </w:tcMar>
            <w:vAlign w:val="center"/>
          </w:tcPr>
          <w:p w:rsidR="00D64ADF" w:rsidRDefault="00D64ADF">
            <w:pPr>
              <w:spacing w:after="0"/>
            </w:pPr>
            <w:r>
              <w:rPr>
                <w:rFonts w:ascii="Times New Roman" w:hAnsi="Times New Roman"/>
                <w:color w:val="000000"/>
                <w:sz w:val="24"/>
              </w:rPr>
              <w:t>34</w:t>
            </w:r>
          </w:p>
        </w:tc>
        <w:tc>
          <w:tcPr>
            <w:tcW w:w="3850" w:type="dxa"/>
            <w:tcMar>
              <w:top w:w="50" w:type="dxa"/>
              <w:left w:w="100" w:type="dxa"/>
            </w:tcMar>
            <w:vAlign w:val="center"/>
          </w:tcPr>
          <w:p w:rsidR="00D64ADF" w:rsidRDefault="00D64ADF">
            <w:pPr>
              <w:spacing w:after="0"/>
              <w:ind w:left="135"/>
            </w:pPr>
            <w:r w:rsidRPr="00042BEB">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963" w:type="dxa"/>
            <w:tcMar>
              <w:top w:w="50" w:type="dxa"/>
              <w:left w:w="100" w:type="dxa"/>
            </w:tcMar>
            <w:vAlign w:val="center"/>
          </w:tcPr>
          <w:p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4ADF" w:rsidRDefault="00D64ADF">
            <w:pPr>
              <w:spacing w:after="0"/>
              <w:ind w:left="135"/>
              <w:jc w:val="center"/>
            </w:pPr>
          </w:p>
        </w:tc>
        <w:tc>
          <w:tcPr>
            <w:tcW w:w="1910" w:type="dxa"/>
            <w:tcMar>
              <w:top w:w="50" w:type="dxa"/>
              <w:left w:w="100" w:type="dxa"/>
            </w:tcMar>
            <w:vAlign w:val="center"/>
          </w:tcPr>
          <w:p w:rsidR="00D64ADF" w:rsidRDefault="00D64ADF">
            <w:pPr>
              <w:spacing w:after="0"/>
              <w:ind w:left="135"/>
              <w:jc w:val="center"/>
            </w:pPr>
          </w:p>
        </w:tc>
        <w:tc>
          <w:tcPr>
            <w:tcW w:w="1347" w:type="dxa"/>
            <w:tcMar>
              <w:top w:w="50" w:type="dxa"/>
              <w:left w:w="100" w:type="dxa"/>
            </w:tcMar>
            <w:vAlign w:val="center"/>
          </w:tcPr>
          <w:p w:rsidR="00D64ADF" w:rsidRDefault="00D64ADF">
            <w:pPr>
              <w:spacing w:after="0"/>
              <w:ind w:left="135"/>
            </w:pPr>
          </w:p>
        </w:tc>
        <w:tc>
          <w:tcPr>
            <w:tcW w:w="3367" w:type="dxa"/>
            <w:vMerge/>
            <w:tcMar>
              <w:top w:w="50" w:type="dxa"/>
              <w:left w:w="100" w:type="dxa"/>
            </w:tcMar>
            <w:vAlign w:val="center"/>
          </w:tcPr>
          <w:p w:rsidR="00D64ADF" w:rsidRDefault="00D64ADF">
            <w:pPr>
              <w:spacing w:after="0"/>
              <w:ind w:left="135"/>
            </w:pPr>
          </w:p>
        </w:tc>
      </w:tr>
      <w:tr w:rsidR="00EC5CFA" w:rsidTr="00D64ADF">
        <w:trPr>
          <w:trHeight w:val="144"/>
          <w:tblCellSpacing w:w="20" w:type="nil"/>
        </w:trPr>
        <w:tc>
          <w:tcPr>
            <w:tcW w:w="4636" w:type="dxa"/>
            <w:gridSpan w:val="2"/>
            <w:tcMar>
              <w:top w:w="50" w:type="dxa"/>
              <w:left w:w="100" w:type="dxa"/>
            </w:tcMar>
            <w:vAlign w:val="center"/>
          </w:tcPr>
          <w:p w:rsidR="00EC5CFA" w:rsidRPr="00042BEB" w:rsidRDefault="00B2717B">
            <w:pPr>
              <w:spacing w:after="0"/>
              <w:ind w:left="135"/>
              <w:rPr>
                <w:lang w:val="ru-RU"/>
              </w:rPr>
            </w:pPr>
            <w:r w:rsidRPr="00042BEB">
              <w:rPr>
                <w:rFonts w:ascii="Times New Roman" w:hAnsi="Times New Roman"/>
                <w:color w:val="000000"/>
                <w:sz w:val="24"/>
                <w:lang w:val="ru-RU"/>
              </w:rPr>
              <w:t>ОБЩЕЕ КОЛИЧЕСТВО ЧАСОВ ПО ПРОГРАММЕ</w:t>
            </w:r>
          </w:p>
        </w:tc>
        <w:tc>
          <w:tcPr>
            <w:tcW w:w="963" w:type="dxa"/>
            <w:tcMar>
              <w:top w:w="50" w:type="dxa"/>
              <w:left w:w="100" w:type="dxa"/>
            </w:tcMar>
            <w:vAlign w:val="center"/>
          </w:tcPr>
          <w:p w:rsidR="00EC5CFA" w:rsidRDefault="00B2717B">
            <w:pPr>
              <w:spacing w:after="0"/>
              <w:ind w:left="135"/>
              <w:jc w:val="center"/>
            </w:pPr>
            <w:r w:rsidRPr="00042BE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C5CFA" w:rsidRDefault="00B2717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C5CFA" w:rsidRDefault="00B2717B">
            <w:pPr>
              <w:spacing w:after="0"/>
              <w:ind w:left="135"/>
              <w:jc w:val="center"/>
            </w:pPr>
            <w:r>
              <w:rPr>
                <w:rFonts w:ascii="Times New Roman" w:hAnsi="Times New Roman"/>
                <w:color w:val="000000"/>
                <w:sz w:val="24"/>
              </w:rPr>
              <w:t xml:space="preserve"> 2 </w:t>
            </w:r>
          </w:p>
        </w:tc>
        <w:tc>
          <w:tcPr>
            <w:tcW w:w="4714" w:type="dxa"/>
            <w:gridSpan w:val="2"/>
            <w:tcMar>
              <w:top w:w="50" w:type="dxa"/>
              <w:left w:w="100" w:type="dxa"/>
            </w:tcMar>
            <w:vAlign w:val="center"/>
          </w:tcPr>
          <w:p w:rsidR="00EC5CFA" w:rsidRDefault="00EC5CFA"/>
        </w:tc>
      </w:tr>
    </w:tbl>
    <w:p w:rsidR="00EC5CFA" w:rsidRDefault="00EC5CFA">
      <w:pPr>
        <w:sectPr w:rsidR="00EC5CFA" w:rsidSect="00042BEB">
          <w:pgSz w:w="16383" w:h="11906" w:orient="landscape"/>
          <w:pgMar w:top="709" w:right="850" w:bottom="1134" w:left="1701" w:header="720" w:footer="720" w:gutter="0"/>
          <w:cols w:space="720"/>
        </w:sectPr>
      </w:pPr>
    </w:p>
    <w:p w:rsidR="00EC5CFA" w:rsidRDefault="00EC5CFA">
      <w:pPr>
        <w:spacing w:after="0"/>
        <w:ind w:left="120"/>
      </w:pPr>
    </w:p>
    <w:p w:rsidR="00EC5CFA" w:rsidRPr="001055A1" w:rsidRDefault="00B2717B">
      <w:pPr>
        <w:spacing w:after="0"/>
        <w:ind w:left="120"/>
        <w:rPr>
          <w:lang w:val="ru-RU"/>
        </w:rPr>
      </w:pPr>
      <w:bookmarkStart w:id="7" w:name="block-25341962"/>
      <w:bookmarkEnd w:id="5"/>
      <w:r w:rsidRPr="001055A1">
        <w:rPr>
          <w:rFonts w:ascii="Times New Roman" w:hAnsi="Times New Roman"/>
          <w:b/>
          <w:color w:val="000000"/>
          <w:sz w:val="28"/>
          <w:lang w:val="ru-RU"/>
        </w:rPr>
        <w:t>УЧЕБНО-МЕТОДИЧЕСКОЕ ОБЕСПЕЧЕНИЕ ОБРАЗОВАТЕЛЬНОГО ПРОЦЕССА</w:t>
      </w:r>
    </w:p>
    <w:p w:rsidR="00EC5CFA" w:rsidRPr="001055A1" w:rsidRDefault="00B2717B">
      <w:pPr>
        <w:spacing w:after="0" w:line="480" w:lineRule="auto"/>
        <w:ind w:left="120"/>
        <w:rPr>
          <w:lang w:val="ru-RU"/>
        </w:rPr>
      </w:pPr>
      <w:r w:rsidRPr="001055A1">
        <w:rPr>
          <w:rFonts w:ascii="Times New Roman" w:hAnsi="Times New Roman"/>
          <w:b/>
          <w:color w:val="000000"/>
          <w:sz w:val="28"/>
          <w:lang w:val="ru-RU"/>
        </w:rPr>
        <w:t>ОБЯЗАТЕЛЬНЫЕ УЧЕБНЫЕ МАТЕРИАЛЫ ДЛЯ УЧЕНИКА</w:t>
      </w:r>
    </w:p>
    <w:p w:rsidR="0043487A" w:rsidRPr="00D64ADF" w:rsidRDefault="0043487A" w:rsidP="007B2793">
      <w:pPr>
        <w:spacing w:after="0"/>
        <w:rPr>
          <w:rFonts w:ascii="Times New Roman" w:eastAsia="Times New Roman" w:hAnsi="Times New Roman" w:cs="Times New Roman"/>
          <w:sz w:val="24"/>
          <w:szCs w:val="24"/>
          <w:lang w:val="ru-RU" w:eastAsia="ru-RU"/>
        </w:rPr>
      </w:pPr>
      <w:r w:rsidRPr="00D64ADF">
        <w:rPr>
          <w:rFonts w:ascii="Times New Roman" w:eastAsia="Times New Roman" w:hAnsi="Times New Roman" w:cs="Times New Roman"/>
          <w:sz w:val="24"/>
          <w:szCs w:val="24"/>
          <w:lang w:val="ru-RU" w:eastAsia="ru-RU"/>
        </w:rPr>
        <w:t xml:space="preserve">1. </w:t>
      </w:r>
      <w:r w:rsidRPr="0043487A">
        <w:rPr>
          <w:rFonts w:ascii="Times New Roman" w:eastAsia="Times New Roman" w:hAnsi="Times New Roman" w:cs="Times New Roman"/>
          <w:sz w:val="24"/>
          <w:szCs w:val="24"/>
          <w:lang w:val="ru-RU" w:eastAsia="ru-RU"/>
        </w:rPr>
        <w:t>Габриелян</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О</w:t>
      </w:r>
      <w:r w:rsidRPr="00D64ADF">
        <w:rPr>
          <w:rFonts w:ascii="Times New Roman" w:eastAsia="Times New Roman" w:hAnsi="Times New Roman" w:cs="Times New Roman"/>
          <w:sz w:val="24"/>
          <w:szCs w:val="24"/>
          <w:lang w:val="ru-RU" w:eastAsia="ru-RU"/>
        </w:rPr>
        <w:t>.</w:t>
      </w:r>
      <w:r w:rsidRPr="0043487A">
        <w:rPr>
          <w:rFonts w:ascii="Times New Roman" w:eastAsia="Times New Roman" w:hAnsi="Times New Roman" w:cs="Times New Roman"/>
          <w:sz w:val="24"/>
          <w:szCs w:val="24"/>
          <w:lang w:val="ru-RU" w:eastAsia="ru-RU"/>
        </w:rPr>
        <w:t>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Химия</w:t>
      </w:r>
      <w:r w:rsidRPr="00D64ADF">
        <w:rPr>
          <w:rFonts w:ascii="Times New Roman" w:eastAsia="Times New Roman" w:hAnsi="Times New Roman" w:cs="Times New Roman"/>
          <w:sz w:val="24"/>
          <w:szCs w:val="24"/>
          <w:lang w:val="ru-RU" w:eastAsia="ru-RU"/>
        </w:rPr>
        <w:t xml:space="preserve">.10 </w:t>
      </w:r>
      <w:r w:rsidRPr="0043487A">
        <w:rPr>
          <w:rFonts w:ascii="Times New Roman" w:eastAsia="Times New Roman" w:hAnsi="Times New Roman" w:cs="Times New Roman"/>
          <w:sz w:val="24"/>
          <w:szCs w:val="24"/>
          <w:lang w:val="ru-RU" w:eastAsia="ru-RU"/>
        </w:rPr>
        <w:t>класс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Базовый</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уровень</w:t>
      </w:r>
      <w:proofErr w:type="gramStart"/>
      <w:r w:rsidRPr="00D64ADF">
        <w:rPr>
          <w:rFonts w:ascii="Times New Roman" w:eastAsia="Times New Roman" w:hAnsi="Times New Roman" w:cs="Times New Roman"/>
          <w:sz w:val="24"/>
          <w:szCs w:val="24"/>
          <w:lang w:val="ru-RU" w:eastAsia="ru-RU"/>
        </w:rPr>
        <w:t xml:space="preserve"> :</w:t>
      </w:r>
      <w:proofErr w:type="gram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ФГОС</w:t>
      </w:r>
      <w:r w:rsidRPr="00D64ADF">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Учеб</w:t>
      </w:r>
      <w:proofErr w:type="gramStart"/>
      <w:r w:rsidRPr="00D64ADF">
        <w:rPr>
          <w:rFonts w:ascii="Times New Roman" w:eastAsia="Times New Roman" w:hAnsi="Times New Roman" w:cs="Times New Roman"/>
          <w:sz w:val="24"/>
          <w:szCs w:val="24"/>
          <w:lang w:val="ru-RU" w:eastAsia="ru-RU"/>
        </w:rPr>
        <w:t>.</w:t>
      </w:r>
      <w:r w:rsidRPr="0043487A">
        <w:rPr>
          <w:rFonts w:ascii="Times New Roman" w:eastAsia="Times New Roman" w:hAnsi="Times New Roman" w:cs="Times New Roman"/>
          <w:sz w:val="24"/>
          <w:szCs w:val="24"/>
          <w:lang w:val="ru-RU" w:eastAsia="ru-RU"/>
        </w:rPr>
        <w:t>д</w:t>
      </w:r>
      <w:proofErr w:type="gramEnd"/>
      <w:r w:rsidRPr="0043487A">
        <w:rPr>
          <w:rFonts w:ascii="Times New Roman" w:eastAsia="Times New Roman" w:hAnsi="Times New Roman" w:cs="Times New Roman"/>
          <w:sz w:val="24"/>
          <w:szCs w:val="24"/>
          <w:lang w:val="ru-RU" w:eastAsia="ru-RU"/>
        </w:rPr>
        <w:t>ля</w:t>
      </w:r>
      <w:proofErr w:type="spellEnd"/>
      <w:r w:rsidRPr="00D64ADF">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общеобразоват</w:t>
      </w:r>
      <w:proofErr w:type="spell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учеб</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заведений</w:t>
      </w:r>
      <w:r w:rsidRPr="00D64ADF">
        <w:rPr>
          <w:rFonts w:ascii="Times New Roman" w:eastAsia="Times New Roman" w:hAnsi="Times New Roman" w:cs="Times New Roman"/>
          <w:sz w:val="24"/>
          <w:szCs w:val="24"/>
          <w:lang w:val="ru-RU" w:eastAsia="ru-RU"/>
        </w:rPr>
        <w:t>. – 2-</w:t>
      </w:r>
      <w:r w:rsidRPr="0043487A">
        <w:rPr>
          <w:rFonts w:ascii="Times New Roman" w:eastAsia="Times New Roman" w:hAnsi="Times New Roman" w:cs="Times New Roman"/>
          <w:sz w:val="24"/>
          <w:szCs w:val="24"/>
          <w:lang w:val="ru-RU" w:eastAsia="ru-RU"/>
        </w:rPr>
        <w:t>е</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изд</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стереотип</w:t>
      </w:r>
      <w:r w:rsidRPr="00D64ADF">
        <w:rPr>
          <w:rFonts w:ascii="Times New Roman" w:eastAsia="Times New Roman" w:hAnsi="Times New Roman" w:cs="Times New Roman"/>
          <w:sz w:val="24"/>
          <w:szCs w:val="24"/>
          <w:lang w:val="ru-RU" w:eastAsia="ru-RU"/>
        </w:rPr>
        <w:t xml:space="preserve">. – </w:t>
      </w:r>
      <w:r w:rsidRPr="0043487A">
        <w:rPr>
          <w:rFonts w:ascii="Times New Roman" w:eastAsia="Times New Roman" w:hAnsi="Times New Roman" w:cs="Times New Roman"/>
          <w:sz w:val="24"/>
          <w:szCs w:val="24"/>
          <w:lang w:val="ru-RU" w:eastAsia="ru-RU"/>
        </w:rPr>
        <w:t>М</w:t>
      </w:r>
      <w:r w:rsidRPr="00D64ADF">
        <w:rPr>
          <w:rFonts w:ascii="Times New Roman" w:eastAsia="Times New Roman" w:hAnsi="Times New Roman" w:cs="Times New Roman"/>
          <w:sz w:val="24"/>
          <w:szCs w:val="24"/>
          <w:lang w:val="ru-RU" w:eastAsia="ru-RU"/>
        </w:rPr>
        <w:t>: «</w:t>
      </w:r>
      <w:r w:rsidRPr="0043487A">
        <w:rPr>
          <w:rFonts w:ascii="Times New Roman" w:eastAsia="Times New Roman" w:hAnsi="Times New Roman" w:cs="Times New Roman"/>
          <w:sz w:val="24"/>
          <w:szCs w:val="24"/>
          <w:lang w:val="ru-RU" w:eastAsia="ru-RU"/>
        </w:rPr>
        <w:t>Дрофа</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Вертикаль</w:t>
      </w:r>
      <w:r w:rsidRPr="00D64ADF">
        <w:rPr>
          <w:rFonts w:ascii="Times New Roman" w:eastAsia="Times New Roman" w:hAnsi="Times New Roman" w:cs="Times New Roman"/>
          <w:sz w:val="24"/>
          <w:szCs w:val="24"/>
          <w:lang w:val="ru-RU" w:eastAsia="ru-RU"/>
        </w:rPr>
        <w:t>», 2017.</w:t>
      </w:r>
    </w:p>
    <w:p w:rsidR="0043487A" w:rsidRDefault="0043487A" w:rsidP="007B2793">
      <w:pPr>
        <w:spacing w:after="0"/>
        <w:rPr>
          <w:rFonts w:ascii="Times New Roman" w:eastAsia="Times New Roman" w:hAnsi="Times New Roman" w:cs="Times New Roman"/>
          <w:sz w:val="24"/>
          <w:szCs w:val="24"/>
          <w:lang w:val="ru-RU" w:eastAsia="ru-RU"/>
        </w:rPr>
      </w:pPr>
      <w:r w:rsidRPr="00D64ADF">
        <w:rPr>
          <w:rFonts w:ascii="Times New Roman" w:eastAsia="Times New Roman" w:hAnsi="Times New Roman" w:cs="Times New Roman"/>
          <w:sz w:val="24"/>
          <w:szCs w:val="24"/>
          <w:lang w:val="ru-RU" w:eastAsia="ru-RU"/>
        </w:rPr>
        <w:t xml:space="preserve">2. </w:t>
      </w:r>
      <w:r w:rsidRPr="0043487A">
        <w:rPr>
          <w:rFonts w:ascii="Times New Roman" w:eastAsia="Times New Roman" w:hAnsi="Times New Roman" w:cs="Times New Roman"/>
          <w:sz w:val="24"/>
          <w:szCs w:val="24"/>
          <w:lang w:val="ru-RU" w:eastAsia="ru-RU"/>
        </w:rPr>
        <w:t>Габриелян</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О</w:t>
      </w:r>
      <w:r w:rsidRPr="00D64ADF">
        <w:rPr>
          <w:rFonts w:ascii="Times New Roman" w:eastAsia="Times New Roman" w:hAnsi="Times New Roman" w:cs="Times New Roman"/>
          <w:sz w:val="24"/>
          <w:szCs w:val="24"/>
          <w:lang w:val="ru-RU" w:eastAsia="ru-RU"/>
        </w:rPr>
        <w:t>.</w:t>
      </w:r>
      <w:r w:rsidRPr="0043487A">
        <w:rPr>
          <w:rFonts w:ascii="Times New Roman" w:eastAsia="Times New Roman" w:hAnsi="Times New Roman" w:cs="Times New Roman"/>
          <w:sz w:val="24"/>
          <w:szCs w:val="24"/>
          <w:lang w:val="ru-RU" w:eastAsia="ru-RU"/>
        </w:rPr>
        <w:t>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Химия</w:t>
      </w:r>
      <w:r w:rsidRPr="00D64ADF">
        <w:rPr>
          <w:rFonts w:ascii="Times New Roman" w:eastAsia="Times New Roman" w:hAnsi="Times New Roman" w:cs="Times New Roman"/>
          <w:sz w:val="24"/>
          <w:szCs w:val="24"/>
          <w:lang w:val="ru-RU" w:eastAsia="ru-RU"/>
        </w:rPr>
        <w:t xml:space="preserve">.11 </w:t>
      </w:r>
      <w:r w:rsidRPr="0043487A">
        <w:rPr>
          <w:rFonts w:ascii="Times New Roman" w:eastAsia="Times New Roman" w:hAnsi="Times New Roman" w:cs="Times New Roman"/>
          <w:sz w:val="24"/>
          <w:szCs w:val="24"/>
          <w:lang w:val="ru-RU" w:eastAsia="ru-RU"/>
        </w:rPr>
        <w:t>класс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Базовый</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уровень</w:t>
      </w:r>
      <w:proofErr w:type="gramStart"/>
      <w:r w:rsidRPr="00D64ADF">
        <w:rPr>
          <w:rFonts w:ascii="Times New Roman" w:eastAsia="Times New Roman" w:hAnsi="Times New Roman" w:cs="Times New Roman"/>
          <w:sz w:val="24"/>
          <w:szCs w:val="24"/>
          <w:lang w:val="ru-RU" w:eastAsia="ru-RU"/>
        </w:rPr>
        <w:t xml:space="preserve"> :</w:t>
      </w:r>
      <w:proofErr w:type="gram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ФГОС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Учеб</w:t>
      </w:r>
      <w:proofErr w:type="gramStart"/>
      <w:r w:rsidRPr="00D64ADF">
        <w:rPr>
          <w:rFonts w:ascii="Times New Roman" w:eastAsia="Times New Roman" w:hAnsi="Times New Roman" w:cs="Times New Roman"/>
          <w:sz w:val="24"/>
          <w:szCs w:val="24"/>
          <w:lang w:val="ru-RU" w:eastAsia="ru-RU"/>
        </w:rPr>
        <w:t>.</w:t>
      </w:r>
      <w:proofErr w:type="gramEnd"/>
      <w:r w:rsidRPr="00D64ADF">
        <w:rPr>
          <w:rFonts w:ascii="Times New Roman" w:eastAsia="Times New Roman" w:hAnsi="Times New Roman" w:cs="Times New Roman"/>
          <w:sz w:val="24"/>
          <w:szCs w:val="24"/>
          <w:lang w:val="ru-RU" w:eastAsia="ru-RU"/>
        </w:rPr>
        <w:t xml:space="preserve"> </w:t>
      </w:r>
      <w:proofErr w:type="gramStart"/>
      <w:r w:rsidRPr="0043487A">
        <w:rPr>
          <w:rFonts w:ascii="Times New Roman" w:eastAsia="Times New Roman" w:hAnsi="Times New Roman" w:cs="Times New Roman"/>
          <w:sz w:val="24"/>
          <w:szCs w:val="24"/>
          <w:lang w:val="ru-RU" w:eastAsia="ru-RU"/>
        </w:rPr>
        <w:t>д</w:t>
      </w:r>
      <w:proofErr w:type="gramEnd"/>
      <w:r w:rsidRPr="0043487A">
        <w:rPr>
          <w:rFonts w:ascii="Times New Roman" w:eastAsia="Times New Roman" w:hAnsi="Times New Roman" w:cs="Times New Roman"/>
          <w:sz w:val="24"/>
          <w:szCs w:val="24"/>
          <w:lang w:val="ru-RU" w:eastAsia="ru-RU"/>
        </w:rPr>
        <w:t>ля</w:t>
      </w:r>
      <w:r w:rsidRPr="00D64ADF">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общеобразоват</w:t>
      </w:r>
      <w:proofErr w:type="spell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учеб</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заведений</w:t>
      </w:r>
      <w:r w:rsidRPr="00D64ADF">
        <w:rPr>
          <w:rFonts w:ascii="Times New Roman" w:eastAsia="Times New Roman" w:hAnsi="Times New Roman" w:cs="Times New Roman"/>
          <w:sz w:val="24"/>
          <w:szCs w:val="24"/>
          <w:lang w:val="ru-RU" w:eastAsia="ru-RU"/>
        </w:rPr>
        <w:t>. – 2-</w:t>
      </w:r>
      <w:r w:rsidRPr="0043487A">
        <w:rPr>
          <w:rFonts w:ascii="Times New Roman" w:eastAsia="Times New Roman" w:hAnsi="Times New Roman" w:cs="Times New Roman"/>
          <w:sz w:val="24"/>
          <w:szCs w:val="24"/>
          <w:lang w:val="ru-RU" w:eastAsia="ru-RU"/>
        </w:rPr>
        <w:t>е</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изд</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стереотип</w:t>
      </w:r>
      <w:r w:rsidRPr="00D64ADF">
        <w:rPr>
          <w:rFonts w:ascii="Times New Roman" w:eastAsia="Times New Roman" w:hAnsi="Times New Roman" w:cs="Times New Roman"/>
          <w:sz w:val="24"/>
          <w:szCs w:val="24"/>
          <w:lang w:val="ru-RU" w:eastAsia="ru-RU"/>
        </w:rPr>
        <w:t xml:space="preserve">. – </w:t>
      </w:r>
      <w:r w:rsidRPr="0043487A">
        <w:rPr>
          <w:rFonts w:ascii="Times New Roman" w:eastAsia="Times New Roman" w:hAnsi="Times New Roman" w:cs="Times New Roman"/>
          <w:sz w:val="24"/>
          <w:szCs w:val="24"/>
          <w:lang w:val="ru-RU" w:eastAsia="ru-RU"/>
        </w:rPr>
        <w:t>М: «Дрофа Вертикаль», 2017.</w:t>
      </w:r>
    </w:p>
    <w:p w:rsidR="0043487A" w:rsidRDefault="0043487A" w:rsidP="0043487A">
      <w:pPr>
        <w:spacing w:after="0" w:line="480" w:lineRule="auto"/>
        <w:ind w:left="120"/>
        <w:rPr>
          <w:rFonts w:ascii="Times New Roman" w:hAnsi="Times New Roman"/>
          <w:b/>
          <w:color w:val="000000"/>
          <w:sz w:val="28"/>
          <w:lang w:val="ru-RU"/>
        </w:rPr>
      </w:pPr>
    </w:p>
    <w:p w:rsidR="0043487A" w:rsidRDefault="0043487A" w:rsidP="0043487A">
      <w:pPr>
        <w:spacing w:after="0" w:line="480" w:lineRule="auto"/>
        <w:ind w:left="120"/>
        <w:rPr>
          <w:rFonts w:ascii="Times New Roman" w:hAnsi="Times New Roman"/>
          <w:b/>
          <w:color w:val="000000"/>
          <w:sz w:val="28"/>
          <w:lang w:val="ru-RU"/>
        </w:rPr>
      </w:pPr>
      <w:r w:rsidRPr="007B2793">
        <w:rPr>
          <w:rFonts w:ascii="Times New Roman" w:hAnsi="Times New Roman"/>
          <w:b/>
          <w:color w:val="000000"/>
          <w:sz w:val="28"/>
          <w:lang w:val="ru-RU"/>
        </w:rPr>
        <w:t>МЕТОДИЧЕСКИЕ МАТЕРИАЛЫ ДЛЯ УЧИТЕЛЯ</w:t>
      </w:r>
    </w:p>
    <w:p w:rsidR="0043487A" w:rsidRPr="0043487A" w:rsidRDefault="0043487A" w:rsidP="007B2793">
      <w:pPr>
        <w:spacing w:after="0"/>
        <w:rPr>
          <w:rFonts w:ascii="Times New Roman" w:eastAsia="Times New Roman" w:hAnsi="Times New Roman" w:cs="Times New Roman"/>
          <w:sz w:val="24"/>
          <w:szCs w:val="24"/>
          <w:lang w:val="ru-RU" w:eastAsia="ru-RU"/>
        </w:rPr>
      </w:pPr>
      <w:r w:rsidRPr="0043487A">
        <w:rPr>
          <w:rFonts w:ascii="Times New Roman" w:eastAsia="Times New Roman" w:hAnsi="Times New Roman" w:cs="Times New Roman"/>
          <w:sz w:val="24"/>
          <w:szCs w:val="24"/>
          <w:lang w:val="ru-RU" w:eastAsia="ru-RU"/>
        </w:rPr>
        <w:t>1.Стандарты второго поколения Примерные программы по предметам    Химия 10</w:t>
      </w:r>
      <w:r>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 «</w:t>
      </w:r>
      <w:r w:rsidR="001055A1">
        <w:rPr>
          <w:rFonts w:ascii="Times New Roman" w:eastAsia="Times New Roman" w:hAnsi="Times New Roman" w:cs="Times New Roman"/>
          <w:sz w:val="24"/>
          <w:szCs w:val="24"/>
          <w:lang w:val="ru-RU" w:eastAsia="ru-RU"/>
        </w:rPr>
        <w:t>Вертикаль Дрофа</w:t>
      </w:r>
      <w:r w:rsidRPr="0043487A">
        <w:rPr>
          <w:rFonts w:ascii="Times New Roman" w:eastAsia="Times New Roman" w:hAnsi="Times New Roman" w:cs="Times New Roman"/>
          <w:sz w:val="24"/>
          <w:szCs w:val="24"/>
          <w:lang w:val="ru-RU" w:eastAsia="ru-RU"/>
        </w:rPr>
        <w:t>», 201</w:t>
      </w:r>
      <w:r w:rsidR="001055A1">
        <w:rPr>
          <w:rFonts w:ascii="Times New Roman" w:eastAsia="Times New Roman" w:hAnsi="Times New Roman" w:cs="Times New Roman"/>
          <w:sz w:val="24"/>
          <w:szCs w:val="24"/>
          <w:lang w:val="ru-RU" w:eastAsia="ru-RU"/>
        </w:rPr>
        <w:t>4</w:t>
      </w:r>
      <w:r w:rsidRPr="0043487A">
        <w:rPr>
          <w:rFonts w:ascii="Times New Roman" w:eastAsia="Times New Roman" w:hAnsi="Times New Roman" w:cs="Times New Roman"/>
          <w:sz w:val="24"/>
          <w:szCs w:val="24"/>
          <w:lang w:val="ru-RU" w:eastAsia="ru-RU"/>
        </w:rPr>
        <w:t>.</w:t>
      </w:r>
    </w:p>
    <w:p w:rsidR="0043487A" w:rsidRPr="0043487A" w:rsidRDefault="0043487A" w:rsidP="007B2793">
      <w:pPr>
        <w:spacing w:after="0"/>
        <w:rPr>
          <w:rFonts w:ascii="Times New Roman" w:eastAsia="Times New Roman" w:hAnsi="Times New Roman" w:cs="Times New Roman"/>
          <w:sz w:val="24"/>
          <w:szCs w:val="24"/>
          <w:lang w:val="ru-RU" w:eastAsia="ru-RU"/>
        </w:rPr>
      </w:pPr>
      <w:r w:rsidRPr="0043487A">
        <w:rPr>
          <w:rFonts w:ascii="Times New Roman" w:eastAsia="Times New Roman" w:hAnsi="Times New Roman" w:cs="Times New Roman"/>
          <w:sz w:val="24"/>
          <w:szCs w:val="24"/>
          <w:lang w:val="ru-RU" w:eastAsia="ru-RU"/>
        </w:rPr>
        <w:t>2.</w:t>
      </w:r>
      <w:r>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Габриелян О.С. Программа курса химии для 10 –11 классов общеобразовательных учреждений – 4-е изд., стереотип. – М.: «Дрофа»,2017.</w:t>
      </w:r>
    </w:p>
    <w:p w:rsidR="0043487A" w:rsidRPr="0043487A" w:rsidRDefault="0043487A" w:rsidP="007B2793">
      <w:pPr>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r w:rsidRPr="0043487A">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 xml:space="preserve">Габриелян </w:t>
      </w:r>
      <w:proofErr w:type="spellStart"/>
      <w:r w:rsidRPr="0043487A">
        <w:rPr>
          <w:rFonts w:ascii="Times New Roman" w:eastAsia="Times New Roman" w:hAnsi="Times New Roman" w:cs="Times New Roman"/>
          <w:sz w:val="24"/>
          <w:szCs w:val="24"/>
          <w:lang w:val="ru-RU" w:eastAsia="ru-RU"/>
        </w:rPr>
        <w:t>О.С.,Березкин</w:t>
      </w:r>
      <w:proofErr w:type="spellEnd"/>
      <w:r w:rsidRPr="0043487A">
        <w:rPr>
          <w:rFonts w:ascii="Times New Roman" w:eastAsia="Times New Roman" w:hAnsi="Times New Roman" w:cs="Times New Roman"/>
          <w:sz w:val="24"/>
          <w:szCs w:val="24"/>
          <w:lang w:val="ru-RU" w:eastAsia="ru-RU"/>
        </w:rPr>
        <w:t xml:space="preserve"> П.Н., Ушаков А.А., Майорова Г.В. и др. Контрольные и проверочные работы по химии 10 класс к учебнику Габриеляна О.С. Базовый уровень, ФГОС  </w:t>
      </w:r>
      <w:proofErr w:type="gramStart"/>
      <w:r w:rsidRPr="0043487A">
        <w:rPr>
          <w:rFonts w:ascii="Times New Roman" w:eastAsia="Times New Roman" w:hAnsi="Times New Roman" w:cs="Times New Roman"/>
          <w:sz w:val="24"/>
          <w:szCs w:val="24"/>
          <w:lang w:val="ru-RU" w:eastAsia="ru-RU"/>
        </w:rPr>
        <w:t>–М</w:t>
      </w:r>
      <w:proofErr w:type="gramEnd"/>
      <w:r w:rsidRPr="0043487A">
        <w:rPr>
          <w:rFonts w:ascii="Times New Roman" w:eastAsia="Times New Roman" w:hAnsi="Times New Roman" w:cs="Times New Roman"/>
          <w:sz w:val="24"/>
          <w:szCs w:val="24"/>
          <w:lang w:val="ru-RU" w:eastAsia="ru-RU"/>
        </w:rPr>
        <w:t>: «Дрофа»,2015</w:t>
      </w:r>
    </w:p>
    <w:p w:rsidR="0043487A" w:rsidRPr="0043487A" w:rsidRDefault="0043487A" w:rsidP="007B2793">
      <w:pPr>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r w:rsidRPr="0043487A">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ГорковенкоМ.Ю</w:t>
      </w:r>
      <w:proofErr w:type="spellEnd"/>
      <w:r w:rsidRPr="0043487A">
        <w:rPr>
          <w:rFonts w:ascii="Times New Roman" w:eastAsia="Times New Roman" w:hAnsi="Times New Roman" w:cs="Times New Roman"/>
          <w:sz w:val="24"/>
          <w:szCs w:val="24"/>
          <w:lang w:val="ru-RU" w:eastAsia="ru-RU"/>
        </w:rPr>
        <w:t xml:space="preserve">. Поурочные разработки по химии </w:t>
      </w:r>
      <w:r>
        <w:rPr>
          <w:rFonts w:ascii="Times New Roman" w:eastAsia="Times New Roman" w:hAnsi="Times New Roman" w:cs="Times New Roman"/>
          <w:sz w:val="24"/>
          <w:szCs w:val="24"/>
          <w:lang w:val="ru-RU" w:eastAsia="ru-RU"/>
        </w:rPr>
        <w:t>8-11</w:t>
      </w:r>
      <w:r w:rsidRPr="0043487A">
        <w:rPr>
          <w:rFonts w:ascii="Times New Roman" w:eastAsia="Times New Roman" w:hAnsi="Times New Roman" w:cs="Times New Roman"/>
          <w:sz w:val="24"/>
          <w:szCs w:val="24"/>
          <w:lang w:val="ru-RU" w:eastAsia="ru-RU"/>
        </w:rPr>
        <w:t xml:space="preserve"> класс-М: «ВАКО»,2016.</w:t>
      </w:r>
    </w:p>
    <w:p w:rsidR="0043487A" w:rsidRPr="0043487A" w:rsidRDefault="0043487A" w:rsidP="007B2793">
      <w:pPr>
        <w:widowControl w:val="0"/>
        <w:shd w:val="clear" w:color="auto" w:fill="FFFFFF"/>
        <w:autoSpaceDE w:val="0"/>
        <w:autoSpaceDN w:val="0"/>
        <w:adjustRightInd w:val="0"/>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r w:rsidRPr="0043487A">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Троегубова</w:t>
      </w:r>
      <w:proofErr w:type="spellEnd"/>
      <w:r w:rsidRPr="0043487A">
        <w:rPr>
          <w:rFonts w:ascii="Times New Roman" w:eastAsia="Times New Roman" w:hAnsi="Times New Roman" w:cs="Times New Roman"/>
          <w:sz w:val="24"/>
          <w:szCs w:val="24"/>
          <w:lang w:val="ru-RU" w:eastAsia="ru-RU"/>
        </w:rPr>
        <w:t xml:space="preserve"> Н.П., Контрольно-измерительные материалы по химии 10 </w:t>
      </w:r>
      <w:r>
        <w:rPr>
          <w:rFonts w:ascii="Times New Roman" w:eastAsia="Times New Roman" w:hAnsi="Times New Roman" w:cs="Times New Roman"/>
          <w:sz w:val="24"/>
          <w:szCs w:val="24"/>
          <w:lang w:val="ru-RU" w:eastAsia="ru-RU"/>
        </w:rPr>
        <w:t>-11</w:t>
      </w:r>
      <w:r w:rsidRPr="0043487A">
        <w:rPr>
          <w:rFonts w:ascii="Times New Roman" w:eastAsia="Times New Roman" w:hAnsi="Times New Roman" w:cs="Times New Roman"/>
          <w:sz w:val="24"/>
          <w:szCs w:val="24"/>
          <w:lang w:val="ru-RU" w:eastAsia="ru-RU"/>
        </w:rPr>
        <w:t xml:space="preserve"> класс (к учебнику </w:t>
      </w:r>
      <w:proofErr w:type="spellStart"/>
      <w:r w:rsidRPr="0043487A">
        <w:rPr>
          <w:rFonts w:ascii="Times New Roman" w:eastAsia="Times New Roman" w:hAnsi="Times New Roman" w:cs="Times New Roman"/>
          <w:sz w:val="24"/>
          <w:szCs w:val="24"/>
          <w:lang w:val="ru-RU" w:eastAsia="ru-RU"/>
        </w:rPr>
        <w:t>О.С.Габриелян</w:t>
      </w:r>
      <w:proofErr w:type="spellEnd"/>
      <w:r w:rsidRPr="0043487A">
        <w:rPr>
          <w:rFonts w:ascii="Times New Roman" w:eastAsia="Times New Roman" w:hAnsi="Times New Roman" w:cs="Times New Roman"/>
          <w:sz w:val="24"/>
          <w:szCs w:val="24"/>
          <w:lang w:val="ru-RU" w:eastAsia="ru-RU"/>
        </w:rPr>
        <w:t>), М. «</w:t>
      </w:r>
      <w:proofErr w:type="spellStart"/>
      <w:r w:rsidRPr="0043487A">
        <w:rPr>
          <w:rFonts w:ascii="Times New Roman" w:eastAsia="Times New Roman" w:hAnsi="Times New Roman" w:cs="Times New Roman"/>
          <w:sz w:val="24"/>
          <w:szCs w:val="24"/>
          <w:lang w:val="ru-RU" w:eastAsia="ru-RU"/>
        </w:rPr>
        <w:t>Вако</w:t>
      </w:r>
      <w:proofErr w:type="spellEnd"/>
      <w:r w:rsidRPr="0043487A">
        <w:rPr>
          <w:rFonts w:ascii="Times New Roman" w:eastAsia="Times New Roman" w:hAnsi="Times New Roman" w:cs="Times New Roman"/>
          <w:sz w:val="24"/>
          <w:szCs w:val="24"/>
          <w:lang w:val="ru-RU" w:eastAsia="ru-RU"/>
        </w:rPr>
        <w:t>» 2011</w:t>
      </w:r>
      <w:r w:rsidR="007B2793">
        <w:rPr>
          <w:rFonts w:ascii="Times New Roman" w:eastAsia="Times New Roman" w:hAnsi="Times New Roman" w:cs="Times New Roman"/>
          <w:sz w:val="24"/>
          <w:szCs w:val="24"/>
          <w:lang w:val="ru-RU" w:eastAsia="ru-RU"/>
        </w:rPr>
        <w:t>г.</w:t>
      </w:r>
    </w:p>
    <w:p w:rsidR="0043487A" w:rsidRPr="0043487A" w:rsidRDefault="0043487A" w:rsidP="007B2793">
      <w:pPr>
        <w:widowControl w:val="0"/>
        <w:shd w:val="clear" w:color="auto" w:fill="FFFFFF"/>
        <w:autoSpaceDE w:val="0"/>
        <w:autoSpaceDN w:val="0"/>
        <w:adjustRightInd w:val="0"/>
        <w:spacing w:after="0"/>
        <w:rPr>
          <w:rFonts w:ascii="Times New Roman" w:eastAsia="Times New Roman" w:hAnsi="Times New Roman" w:cs="Times New Roman"/>
          <w:sz w:val="24"/>
          <w:szCs w:val="24"/>
          <w:lang w:val="ru-RU" w:eastAsia="ru-RU"/>
        </w:rPr>
      </w:pPr>
    </w:p>
    <w:p w:rsidR="00B2717B" w:rsidRDefault="00B2717B" w:rsidP="00042BEB">
      <w:pPr>
        <w:spacing w:after="0" w:line="480" w:lineRule="auto"/>
        <w:ind w:left="120"/>
        <w:rPr>
          <w:rFonts w:ascii="Times New Roman" w:hAnsi="Times New Roman"/>
          <w:b/>
          <w:color w:val="000000"/>
          <w:sz w:val="28"/>
          <w:lang w:val="ru-RU"/>
        </w:rPr>
      </w:pPr>
      <w:r w:rsidRPr="00042BEB">
        <w:rPr>
          <w:rFonts w:ascii="Times New Roman" w:hAnsi="Times New Roman"/>
          <w:b/>
          <w:color w:val="000000"/>
          <w:sz w:val="28"/>
          <w:lang w:val="ru-RU"/>
        </w:rPr>
        <w:t>ЦИФРОВЫЕ ОБРАЗОВАТЕЛЬНЫЕ РЕСУРСЫ И РЕСУРСЫ СЕТИ ИНТЕРНЕТ</w:t>
      </w:r>
      <w:bookmarkEnd w:id="7"/>
    </w:p>
    <w:p w:rsidR="007B2793" w:rsidRPr="00C338B6" w:rsidRDefault="007B2793" w:rsidP="007B2793">
      <w:pPr>
        <w:autoSpaceDE w:val="0"/>
        <w:autoSpaceDN w:val="0"/>
        <w:spacing w:before="168" w:after="0" w:line="281" w:lineRule="auto"/>
        <w:ind w:right="288"/>
        <w:rPr>
          <w:lang w:val="ru-RU"/>
        </w:rPr>
      </w:pPr>
      <w:r w:rsidRPr="00C338B6">
        <w:rPr>
          <w:rFonts w:ascii="Times New Roman" w:eastAsia="Times New Roman" w:hAnsi="Times New Roman"/>
          <w:color w:val="000000"/>
          <w:sz w:val="24"/>
          <w:lang w:val="ru-RU"/>
        </w:rPr>
        <w:t xml:space="preserve">Портал фундаментального химического образования </w:t>
      </w:r>
      <w:proofErr w:type="spellStart"/>
      <w:r>
        <w:rPr>
          <w:rFonts w:ascii="Times New Roman" w:eastAsia="Times New Roman" w:hAnsi="Times New Roman"/>
          <w:color w:val="000000"/>
          <w:sz w:val="24"/>
        </w:rPr>
        <w:t>ChemNet</w:t>
      </w:r>
      <w:proofErr w:type="spellEnd"/>
      <w:r w:rsidRPr="00C338B6">
        <w:rPr>
          <w:rFonts w:ascii="Times New Roman" w:eastAsia="Times New Roman" w:hAnsi="Times New Roman"/>
          <w:color w:val="000000"/>
          <w:sz w:val="24"/>
          <w:lang w:val="ru-RU"/>
        </w:rPr>
        <w:t xml:space="preserve">. Химическая информационная сеть: Наука, образование, технологии </w:t>
      </w:r>
      <w:r w:rsidRPr="00C338B6">
        <w:rPr>
          <w:lang w:val="ru-RU"/>
        </w:rPr>
        <w:br/>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w:instrText>
      </w:r>
      <w:r w:rsidR="000426CA" w:rsidRPr="000426CA">
        <w:rPr>
          <w:lang w:val="ru-RU"/>
        </w:rPr>
        <w:instrText>://</w:instrText>
      </w:r>
      <w:r w:rsidR="000426CA">
        <w:instrText>him</w:instrText>
      </w:r>
      <w:r w:rsidR="000426CA" w:rsidRPr="000426CA">
        <w:rPr>
          <w:lang w:val="ru-RU"/>
        </w:rPr>
        <w:instrText>.1</w:instrText>
      </w:r>
      <w:r w:rsidR="000426CA">
        <w:instrText>september</w:instrText>
      </w:r>
      <w:r w:rsidR="000426CA" w:rsidRPr="000426CA">
        <w:rPr>
          <w:lang w:val="ru-RU"/>
        </w:rPr>
        <w:instrText>.</w:instrText>
      </w:r>
      <w:r w:rsidR="000426CA">
        <w:instrText>ru</w:instrText>
      </w:r>
      <w:r w:rsidR="000426CA" w:rsidRPr="000426CA">
        <w:rPr>
          <w:lang w:val="ru-RU"/>
        </w:rPr>
        <w:instrText xml:space="preserve">" </w:instrText>
      </w:r>
      <w:r w:rsidR="000426CA">
        <w:fldChar w:fldCharType="separate"/>
      </w:r>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him</w:t>
      </w:r>
      <w:r w:rsidRPr="00FE5C39">
        <w:rPr>
          <w:rStyle w:val="ab"/>
          <w:rFonts w:ascii="Times New Roman" w:eastAsia="Times New Roman" w:hAnsi="Times New Roman"/>
          <w:sz w:val="24"/>
          <w:lang w:val="ru-RU"/>
        </w:rPr>
        <w:t>.1</w:t>
      </w:r>
      <w:r w:rsidRPr="00FE5C39">
        <w:rPr>
          <w:rStyle w:val="ab"/>
          <w:rFonts w:ascii="Times New Roman" w:eastAsia="Times New Roman" w:hAnsi="Times New Roman"/>
          <w:sz w:val="24"/>
        </w:rPr>
        <w:t>september</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ru</w:t>
      </w:r>
      <w:r w:rsidR="000426CA">
        <w:rPr>
          <w:rStyle w:val="ab"/>
          <w:rFonts w:ascii="Times New Roman" w:eastAsia="Times New Roman" w:hAnsi="Times New Roman"/>
          <w:sz w:val="24"/>
        </w:rPr>
        <w:fldChar w:fldCharType="end"/>
      </w:r>
      <w:r w:rsidRPr="00C338B6">
        <w:rPr>
          <w:rFonts w:ascii="Times New Roman" w:eastAsia="Times New Roman" w:hAnsi="Times New Roman"/>
          <w:color w:val="000000"/>
          <w:sz w:val="24"/>
          <w:lang w:val="ru-RU"/>
        </w:rPr>
        <w:t xml:space="preserve"> Единая коллекция ЦОР: Предметная коллекция «Химия»</w:t>
      </w:r>
      <w:r w:rsidRPr="00C338B6">
        <w:rPr>
          <w:lang w:val="ru-RU"/>
        </w:rPr>
        <w:br/>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w:instrText>
      </w:r>
      <w:r w:rsidR="000426CA" w:rsidRPr="000426CA">
        <w:rPr>
          <w:lang w:val="ru-RU"/>
        </w:rPr>
        <w:instrText>://</w:instrText>
      </w:r>
      <w:r w:rsidR="000426CA">
        <w:instrText>school</w:instrText>
      </w:r>
      <w:r w:rsidR="000426CA" w:rsidRPr="000426CA">
        <w:rPr>
          <w:lang w:val="ru-RU"/>
        </w:rPr>
        <w:instrText>-</w:instrText>
      </w:r>
      <w:r w:rsidR="000426CA">
        <w:instrText>collection</w:instrText>
      </w:r>
      <w:r w:rsidR="000426CA" w:rsidRPr="000426CA">
        <w:rPr>
          <w:lang w:val="ru-RU"/>
        </w:rPr>
        <w:instrText>.</w:instrText>
      </w:r>
      <w:r w:rsidR="000426CA">
        <w:instrText>edu</w:instrText>
      </w:r>
      <w:r w:rsidR="000426CA" w:rsidRPr="000426CA">
        <w:rPr>
          <w:lang w:val="ru-RU"/>
        </w:rPr>
        <w:instrText>.</w:instrText>
      </w:r>
      <w:r w:rsidR="000426CA">
        <w:instrText>ru</w:instrText>
      </w:r>
      <w:r w:rsidR="000426CA" w:rsidRPr="000426CA">
        <w:rPr>
          <w:lang w:val="ru-RU"/>
        </w:rPr>
        <w:instrText>/</w:instrText>
      </w:r>
      <w:r w:rsidR="000426CA">
        <w:instrText>collection</w:instrText>
      </w:r>
      <w:r w:rsidR="000426CA" w:rsidRPr="000426CA">
        <w:rPr>
          <w:lang w:val="ru-RU"/>
        </w:rPr>
        <w:instrText>/</w:instrText>
      </w:r>
      <w:r w:rsidR="000426CA">
        <w:instrText>chemistry</w:instrText>
      </w:r>
      <w:r w:rsidR="000426CA" w:rsidRPr="000426CA">
        <w:rPr>
          <w:lang w:val="ru-RU"/>
        </w:rPr>
        <w:instrText xml:space="preserve">" </w:instrText>
      </w:r>
      <w:r w:rsidR="000426CA">
        <w:fldChar w:fldCharType="separate"/>
      </w:r>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school</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collection</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edu</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ru</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collection</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chemistry</w:t>
      </w:r>
      <w:r w:rsidR="000426CA">
        <w:rPr>
          <w:rStyle w:val="ab"/>
          <w:rFonts w:ascii="Times New Roman" w:eastAsia="Times New Roman" w:hAnsi="Times New Roman"/>
          <w:sz w:val="24"/>
        </w:rPr>
        <w:fldChar w:fldCharType="end"/>
      </w:r>
      <w:r>
        <w:rPr>
          <w:rFonts w:ascii="Times New Roman" w:eastAsia="Times New Roman" w:hAnsi="Times New Roman"/>
          <w:color w:val="000000"/>
          <w:sz w:val="24"/>
          <w:lang w:val="ru-RU"/>
        </w:rPr>
        <w:t xml:space="preserve"> </w:t>
      </w:r>
      <w:proofErr w:type="gramStart"/>
      <w:r w:rsidRPr="00C338B6">
        <w:rPr>
          <w:rFonts w:ascii="Times New Roman" w:eastAsia="Times New Roman" w:hAnsi="Times New Roman"/>
          <w:color w:val="000000"/>
          <w:sz w:val="24"/>
          <w:lang w:val="ru-RU"/>
        </w:rPr>
        <w:t>Естественно-научные</w:t>
      </w:r>
      <w:proofErr w:type="gramEnd"/>
      <w:r w:rsidRPr="00C338B6">
        <w:rPr>
          <w:rFonts w:ascii="Times New Roman" w:eastAsia="Times New Roman" w:hAnsi="Times New Roman"/>
          <w:color w:val="000000"/>
          <w:sz w:val="24"/>
          <w:lang w:val="ru-RU"/>
        </w:rPr>
        <w:t xml:space="preserve"> эксперименты: химия.</w:t>
      </w:r>
    </w:p>
    <w:p w:rsidR="007B2793" w:rsidRPr="00042BEB" w:rsidRDefault="007B2793" w:rsidP="007B2793">
      <w:pPr>
        <w:spacing w:after="0"/>
        <w:rPr>
          <w:lang w:val="ru-RU"/>
        </w:rPr>
      </w:pPr>
      <w:r w:rsidRPr="00C338B6">
        <w:rPr>
          <w:rFonts w:ascii="Times New Roman" w:eastAsia="Times New Roman" w:hAnsi="Times New Roman"/>
          <w:color w:val="000000"/>
          <w:sz w:val="24"/>
          <w:lang w:val="ru-RU"/>
        </w:rPr>
        <w:t xml:space="preserve">Коллекция Российского общеобразовательного портала </w:t>
      </w:r>
      <w:r w:rsidR="000426CA">
        <w:fldChar w:fldCharType="begin"/>
      </w:r>
      <w:r w:rsidR="000426CA" w:rsidRPr="000426CA">
        <w:rPr>
          <w:lang w:val="ru-RU"/>
        </w:rPr>
        <w:instrText xml:space="preserve"> </w:instrText>
      </w:r>
      <w:r w:rsidR="000426CA">
        <w:instrText>HYPERLINK</w:instrText>
      </w:r>
      <w:r w:rsidR="000426CA" w:rsidRPr="000426CA">
        <w:rPr>
          <w:lang w:val="ru-RU"/>
        </w:rPr>
        <w:instrText xml:space="preserve"> "</w:instrText>
      </w:r>
      <w:r w:rsidR="000426CA">
        <w:instrText>http</w:instrText>
      </w:r>
      <w:r w:rsidR="000426CA" w:rsidRPr="000426CA">
        <w:rPr>
          <w:lang w:val="ru-RU"/>
        </w:rPr>
        <w:instrText>://</w:instrText>
      </w:r>
      <w:r w:rsidR="000426CA">
        <w:instrText>www</w:instrText>
      </w:r>
      <w:r w:rsidR="000426CA" w:rsidRPr="000426CA">
        <w:rPr>
          <w:lang w:val="ru-RU"/>
        </w:rPr>
        <w:instrText>.</w:instrText>
      </w:r>
      <w:r w:rsidR="000426CA">
        <w:instrText>chemistry</w:instrText>
      </w:r>
      <w:r w:rsidR="000426CA" w:rsidRPr="000426CA">
        <w:rPr>
          <w:lang w:val="ru-RU"/>
        </w:rPr>
        <w:instrText>.</w:instrText>
      </w:r>
      <w:r w:rsidR="000426CA">
        <w:instrText>ssu</w:instrText>
      </w:r>
      <w:r w:rsidR="000426CA" w:rsidRPr="000426CA">
        <w:rPr>
          <w:lang w:val="ru-RU"/>
        </w:rPr>
        <w:instrText>.</w:instrText>
      </w:r>
      <w:r w:rsidR="000426CA">
        <w:instrText>samara</w:instrText>
      </w:r>
      <w:r w:rsidR="000426CA" w:rsidRPr="000426CA">
        <w:rPr>
          <w:lang w:val="ru-RU"/>
        </w:rPr>
        <w:instrText>.</w:instrText>
      </w:r>
      <w:r w:rsidR="000426CA">
        <w:instrText>ru</w:instrText>
      </w:r>
      <w:r w:rsidR="000426CA" w:rsidRPr="000426CA">
        <w:rPr>
          <w:lang w:val="ru-RU"/>
        </w:rPr>
        <w:instrText xml:space="preserve">" </w:instrText>
      </w:r>
      <w:r w:rsidR="000426CA">
        <w:fldChar w:fldCharType="separate"/>
      </w:r>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www</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chemistry</w:t>
      </w:r>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ssu</w:t>
      </w:r>
      <w:proofErr w:type="spellEnd"/>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samara</w:t>
      </w:r>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ru</w:t>
      </w:r>
      <w:proofErr w:type="spellEnd"/>
      <w:r w:rsidR="000426CA">
        <w:rPr>
          <w:rStyle w:val="ab"/>
          <w:rFonts w:ascii="Times New Roman" w:eastAsia="Times New Roman" w:hAnsi="Times New Roman"/>
          <w:sz w:val="24"/>
        </w:rPr>
        <w:fldChar w:fldCharType="end"/>
      </w:r>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 xml:space="preserve"> Основы химии: электронный учебник</w:t>
      </w:r>
    </w:p>
    <w:p w:rsidR="007B2793" w:rsidRPr="00C338B6" w:rsidRDefault="000426CA" w:rsidP="007B2793">
      <w:pPr>
        <w:autoSpaceDE w:val="0"/>
        <w:autoSpaceDN w:val="0"/>
        <w:spacing w:before="70" w:after="0" w:line="288" w:lineRule="auto"/>
        <w:rPr>
          <w:lang w:val="ru-RU"/>
        </w:rPr>
      </w:pP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chemworld</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7B2793" w:rsidRPr="00FE5C39">
        <w:rPr>
          <w:rStyle w:val="ab"/>
          <w:rFonts w:ascii="Times New Roman" w:eastAsia="Times New Roman" w:hAnsi="Times New Roman"/>
          <w:sz w:val="24"/>
        </w:rPr>
        <w:t>http</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chemworld</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narod</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ru</w:t>
      </w:r>
      <w:r>
        <w:rPr>
          <w:rStyle w:val="ab"/>
          <w:rFonts w:ascii="Times New Roman" w:eastAsia="Times New Roman" w:hAnsi="Times New Roman"/>
          <w:sz w:val="24"/>
        </w:rPr>
        <w:fldChar w:fldCharType="end"/>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Сайт «Виртуальная химическая школа»</w:t>
      </w:r>
      <w:r w:rsidR="007B2793" w:rsidRPr="00C338B6">
        <w:rPr>
          <w:lang w:val="ru-RU"/>
        </w:rPr>
        <w:br/>
      </w: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maratakm</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7B2793" w:rsidRPr="00FE5C39">
        <w:rPr>
          <w:rStyle w:val="ab"/>
          <w:rFonts w:ascii="Times New Roman" w:eastAsia="Times New Roman" w:hAnsi="Times New Roman"/>
          <w:sz w:val="24"/>
        </w:rPr>
        <w:t>http</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maratakm</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narod</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ru</w:t>
      </w:r>
      <w:r>
        <w:rPr>
          <w:rStyle w:val="ab"/>
          <w:rFonts w:ascii="Times New Roman" w:eastAsia="Times New Roman" w:hAnsi="Times New Roman"/>
          <w:sz w:val="24"/>
        </w:rPr>
        <w:fldChar w:fldCharType="end"/>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w:t>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Сайт «Мир химии»</w:t>
      </w:r>
      <w:r w:rsidR="007B2793" w:rsidRPr="00C338B6">
        <w:rPr>
          <w:lang w:val="ru-RU"/>
        </w:rPr>
        <w:br/>
      </w:r>
      <w:r>
        <w:fldChar w:fldCharType="begin"/>
      </w:r>
      <w:r w:rsidRPr="000426CA">
        <w:rPr>
          <w:lang w:val="ru-RU"/>
        </w:rPr>
        <w:instrText xml:space="preserve"> </w:instrText>
      </w:r>
      <w:r>
        <w:instrText>HYPERLINK</w:instrText>
      </w:r>
      <w:r w:rsidRPr="000426CA">
        <w:rPr>
          <w:lang w:val="ru-RU"/>
        </w:rPr>
        <w:instrText xml:space="preserve"> "</w:instrText>
      </w:r>
      <w:r>
        <w:instrText>http</w:instrText>
      </w:r>
      <w:r w:rsidRPr="000426CA">
        <w:rPr>
          <w:lang w:val="ru-RU"/>
        </w:rPr>
        <w:instrText>://</w:instrText>
      </w:r>
      <w:r>
        <w:instrText>chemistry</w:instrText>
      </w:r>
      <w:r w:rsidRPr="000426CA">
        <w:rPr>
          <w:lang w:val="ru-RU"/>
        </w:rPr>
        <w:instrText>.</w:instrText>
      </w:r>
      <w:r>
        <w:instrText>narod</w:instrText>
      </w:r>
      <w:r w:rsidRPr="000426CA">
        <w:rPr>
          <w:lang w:val="ru-RU"/>
        </w:rPr>
        <w:instrText>.</w:instrText>
      </w:r>
      <w:r>
        <w:instrText>ru</w:instrText>
      </w:r>
      <w:r w:rsidRPr="000426CA">
        <w:rPr>
          <w:lang w:val="ru-RU"/>
        </w:rPr>
        <w:instrText xml:space="preserve">" </w:instrText>
      </w:r>
      <w:r>
        <w:fldChar w:fldCharType="separate"/>
      </w:r>
      <w:r w:rsidR="00D64ADF" w:rsidRPr="0011647D">
        <w:rPr>
          <w:rStyle w:val="ab"/>
          <w:rFonts w:ascii="Times New Roman" w:eastAsia="Times New Roman" w:hAnsi="Times New Roman"/>
          <w:sz w:val="24"/>
        </w:rPr>
        <w:t>http</w:t>
      </w:r>
      <w:r w:rsidR="00D64ADF" w:rsidRPr="0011647D">
        <w:rPr>
          <w:rStyle w:val="ab"/>
          <w:rFonts w:ascii="Times New Roman" w:eastAsia="Times New Roman" w:hAnsi="Times New Roman"/>
          <w:sz w:val="24"/>
          <w:lang w:val="ru-RU"/>
        </w:rPr>
        <w:t>://</w:t>
      </w:r>
      <w:r w:rsidR="00D64ADF" w:rsidRPr="0011647D">
        <w:rPr>
          <w:rStyle w:val="ab"/>
          <w:rFonts w:ascii="Times New Roman" w:eastAsia="Times New Roman" w:hAnsi="Times New Roman"/>
          <w:sz w:val="24"/>
        </w:rPr>
        <w:t>chemistry</w:t>
      </w:r>
      <w:r w:rsidR="00D64ADF" w:rsidRPr="0011647D">
        <w:rPr>
          <w:rStyle w:val="ab"/>
          <w:rFonts w:ascii="Times New Roman" w:eastAsia="Times New Roman" w:hAnsi="Times New Roman"/>
          <w:sz w:val="24"/>
          <w:lang w:val="ru-RU"/>
        </w:rPr>
        <w:t>.</w:t>
      </w:r>
      <w:r w:rsidR="00D64ADF" w:rsidRPr="0011647D">
        <w:rPr>
          <w:rStyle w:val="ab"/>
          <w:rFonts w:ascii="Times New Roman" w:eastAsia="Times New Roman" w:hAnsi="Times New Roman"/>
          <w:sz w:val="24"/>
        </w:rPr>
        <w:t>narod</w:t>
      </w:r>
      <w:r w:rsidR="00D64ADF" w:rsidRPr="0011647D">
        <w:rPr>
          <w:rStyle w:val="ab"/>
          <w:rFonts w:ascii="Times New Roman" w:eastAsia="Times New Roman" w:hAnsi="Times New Roman"/>
          <w:sz w:val="24"/>
          <w:lang w:val="ru-RU"/>
        </w:rPr>
        <w:t>.</w:t>
      </w:r>
      <w:proofErr w:type="spellStart"/>
      <w:r w:rsidR="00D64ADF" w:rsidRPr="0011647D">
        <w:rPr>
          <w:rStyle w:val="ab"/>
          <w:rFonts w:ascii="Times New Roman" w:eastAsia="Times New Roman" w:hAnsi="Times New Roman"/>
          <w:sz w:val="24"/>
        </w:rPr>
        <w:t>ru</w:t>
      </w:r>
      <w:proofErr w:type="spellEnd"/>
      <w:r>
        <w:rPr>
          <w:rStyle w:val="ab"/>
          <w:rFonts w:ascii="Times New Roman" w:eastAsia="Times New Roman" w:hAnsi="Times New Roman"/>
          <w:sz w:val="24"/>
        </w:rPr>
        <w:fldChar w:fldCharType="end"/>
      </w:r>
      <w:r w:rsidR="00D64ADF">
        <w:rPr>
          <w:rFonts w:ascii="Times New Roman" w:eastAsia="Times New Roman" w:hAnsi="Times New Roman"/>
          <w:color w:val="000000"/>
          <w:sz w:val="24"/>
          <w:lang w:val="ru-RU"/>
        </w:rPr>
        <w:t xml:space="preserve"> </w:t>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w:t>
      </w:r>
      <w:proofErr w:type="spellStart"/>
      <w:r w:rsidR="007B2793" w:rsidRPr="00C338B6">
        <w:rPr>
          <w:rFonts w:ascii="Times New Roman" w:eastAsia="Times New Roman" w:hAnsi="Times New Roman"/>
          <w:color w:val="000000"/>
          <w:sz w:val="24"/>
          <w:lang w:val="ru-RU"/>
        </w:rPr>
        <w:t>ХиМиК.ру</w:t>
      </w:r>
      <w:proofErr w:type="spellEnd"/>
      <w:r w:rsidR="007B2793" w:rsidRPr="00C338B6">
        <w:rPr>
          <w:rFonts w:ascii="Times New Roman" w:eastAsia="Times New Roman" w:hAnsi="Times New Roman"/>
          <w:color w:val="000000"/>
          <w:sz w:val="24"/>
          <w:lang w:val="ru-RU"/>
        </w:rPr>
        <w:t>:</w:t>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сайт о химии </w:t>
      </w:r>
    </w:p>
    <w:p w:rsidR="007B2793" w:rsidRPr="00042BEB" w:rsidRDefault="007B2793">
      <w:pPr>
        <w:spacing w:after="0"/>
        <w:rPr>
          <w:lang w:val="ru-RU"/>
        </w:rPr>
      </w:pPr>
    </w:p>
    <w:sectPr w:rsidR="007B2793" w:rsidRPr="00042BE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B6CB0"/>
    <w:multiLevelType w:val="multilevel"/>
    <w:tmpl w:val="B9FEC8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C5CFA"/>
    <w:rsid w:val="000426CA"/>
    <w:rsid w:val="00042BEB"/>
    <w:rsid w:val="001055A1"/>
    <w:rsid w:val="001561C7"/>
    <w:rsid w:val="001A4562"/>
    <w:rsid w:val="00203418"/>
    <w:rsid w:val="0043487A"/>
    <w:rsid w:val="007B2793"/>
    <w:rsid w:val="00B2717B"/>
    <w:rsid w:val="00C974EE"/>
    <w:rsid w:val="00D64ADF"/>
    <w:rsid w:val="00EC5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6450</Words>
  <Characters>36771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торма</cp:lastModifiedBy>
  <cp:revision>10</cp:revision>
  <dcterms:created xsi:type="dcterms:W3CDTF">2023-09-27T12:11:00Z</dcterms:created>
  <dcterms:modified xsi:type="dcterms:W3CDTF">2023-10-15T06:48:00Z</dcterms:modified>
</cp:coreProperties>
</file>